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gliatabella"/>
        <w:tblW w:w="10773" w:type="dxa"/>
        <w:tblInd w:w="-34" w:type="dxa"/>
        <w:tblBorders>
          <w:insideH w:val="none" w:sz="0" w:space="0" w:color="auto"/>
          <w:insideV w:val="none" w:sz="0" w:space="0" w:color="auto"/>
        </w:tblBorders>
        <w:tblLayout w:type="fixed"/>
        <w:tblLook w:val="04A0" w:firstRow="1" w:lastRow="0" w:firstColumn="1" w:lastColumn="0" w:noHBand="0" w:noVBand="1"/>
      </w:tblPr>
      <w:tblGrid>
        <w:gridCol w:w="701"/>
        <w:gridCol w:w="699"/>
        <w:gridCol w:w="697"/>
        <w:gridCol w:w="696"/>
        <w:gridCol w:w="284"/>
        <w:gridCol w:w="413"/>
        <w:gridCol w:w="691"/>
        <w:gridCol w:w="690"/>
        <w:gridCol w:w="120"/>
        <w:gridCol w:w="116"/>
        <w:gridCol w:w="2577"/>
        <w:gridCol w:w="504"/>
        <w:gridCol w:w="332"/>
        <w:gridCol w:w="350"/>
        <w:gridCol w:w="637"/>
        <w:gridCol w:w="634"/>
        <w:gridCol w:w="632"/>
      </w:tblGrid>
      <w:tr w:rsidR="00DB5481" w:rsidTr="00DB5481">
        <w:tc>
          <w:tcPr>
            <w:tcW w:w="701" w:type="dxa"/>
            <w:shd w:val="clear" w:color="auto" w:fill="5B2413" w:themeFill="accent3" w:themeFillShade="80"/>
          </w:tcPr>
          <w:p w:rsidR="00DB5481" w:rsidRDefault="00DB5481" w:rsidP="00B37CFC">
            <w:bookmarkStart w:id="0" w:name="_Hlk508620100"/>
          </w:p>
        </w:tc>
        <w:tc>
          <w:tcPr>
            <w:tcW w:w="699" w:type="dxa"/>
            <w:shd w:val="clear" w:color="auto" w:fill="88361C" w:themeFill="accent3" w:themeFillShade="BF"/>
          </w:tcPr>
          <w:p w:rsidR="00DB5481" w:rsidRDefault="00DB5481" w:rsidP="00B37CFC"/>
        </w:tc>
        <w:tc>
          <w:tcPr>
            <w:tcW w:w="697" w:type="dxa"/>
            <w:shd w:val="clear" w:color="auto" w:fill="E18A6F" w:themeFill="accent3" w:themeFillTint="99"/>
          </w:tcPr>
          <w:p w:rsidR="00DB5481" w:rsidRDefault="00DB5481" w:rsidP="00B37CFC"/>
        </w:tc>
        <w:tc>
          <w:tcPr>
            <w:tcW w:w="696" w:type="dxa"/>
            <w:shd w:val="clear" w:color="auto" w:fill="EBB19F" w:themeFill="accent3" w:themeFillTint="66"/>
          </w:tcPr>
          <w:p w:rsidR="00DB5481" w:rsidRDefault="00DB5481" w:rsidP="00B37CFC"/>
        </w:tc>
        <w:tc>
          <w:tcPr>
            <w:tcW w:w="697" w:type="dxa"/>
            <w:gridSpan w:val="2"/>
            <w:shd w:val="clear" w:color="auto" w:fill="F5D8CF" w:themeFill="accent3" w:themeFillTint="33"/>
          </w:tcPr>
          <w:p w:rsidR="00DB5481" w:rsidRDefault="00DB5481" w:rsidP="00B37CFC"/>
        </w:tc>
        <w:tc>
          <w:tcPr>
            <w:tcW w:w="691" w:type="dxa"/>
            <w:shd w:val="clear" w:color="auto" w:fill="F5D8CF" w:themeFill="accent3" w:themeFillTint="33"/>
          </w:tcPr>
          <w:p w:rsidR="00DB5481" w:rsidRDefault="00DB5481" w:rsidP="00B37CFC"/>
        </w:tc>
        <w:tc>
          <w:tcPr>
            <w:tcW w:w="690" w:type="dxa"/>
            <w:shd w:val="clear" w:color="auto" w:fill="F5D8CF" w:themeFill="accent3" w:themeFillTint="33"/>
          </w:tcPr>
          <w:p w:rsidR="00DB5481" w:rsidRDefault="00DB5481" w:rsidP="00B37CFC"/>
        </w:tc>
        <w:tc>
          <w:tcPr>
            <w:tcW w:w="236" w:type="dxa"/>
            <w:gridSpan w:val="2"/>
            <w:shd w:val="clear" w:color="auto" w:fill="F5D8CF" w:themeFill="accent3" w:themeFillTint="33"/>
          </w:tcPr>
          <w:p w:rsidR="00DB5481" w:rsidRDefault="00DB5481" w:rsidP="00B37CFC"/>
        </w:tc>
        <w:tc>
          <w:tcPr>
            <w:tcW w:w="5666" w:type="dxa"/>
            <w:gridSpan w:val="7"/>
            <w:shd w:val="clear" w:color="auto" w:fill="F5D8CF" w:themeFill="accent3" w:themeFillTint="33"/>
            <w:vAlign w:val="center"/>
          </w:tcPr>
          <w:p w:rsidR="00DB5481" w:rsidRDefault="00DB5481" w:rsidP="00B37CFC">
            <w:pPr>
              <w:jc w:val="right"/>
              <w:rPr>
                <w:b/>
                <w:i/>
                <w:sz w:val="28"/>
              </w:rPr>
            </w:pPr>
          </w:p>
          <w:p w:rsidR="00DB5481" w:rsidRPr="00AF014A" w:rsidRDefault="00DB5481" w:rsidP="00B37CFC">
            <w:pPr>
              <w:jc w:val="right"/>
              <w:rPr>
                <w:b/>
                <w:i/>
                <w:sz w:val="28"/>
              </w:rPr>
            </w:pPr>
            <w:r w:rsidRPr="00AF014A">
              <w:rPr>
                <w:b/>
                <w:i/>
                <w:sz w:val="28"/>
              </w:rPr>
              <w:t>COMUNE DI CARPINETI</w:t>
            </w:r>
          </w:p>
          <w:p w:rsidR="00DB5481" w:rsidRDefault="00DB5481" w:rsidP="00B37CFC">
            <w:pPr>
              <w:jc w:val="right"/>
              <w:rPr>
                <w:i/>
              </w:rPr>
            </w:pPr>
            <w:r w:rsidRPr="00AF014A">
              <w:rPr>
                <w:i/>
              </w:rPr>
              <w:t>PROVINCIA DI REGGIO EMILIA</w:t>
            </w:r>
          </w:p>
          <w:p w:rsidR="00DB5481" w:rsidRPr="00AF014A" w:rsidRDefault="00DB5481" w:rsidP="00B37CFC">
            <w:pPr>
              <w:jc w:val="right"/>
              <w:rPr>
                <w:i/>
              </w:rPr>
            </w:pPr>
          </w:p>
        </w:tc>
      </w:tr>
      <w:tr w:rsidR="00DB5481" w:rsidRPr="00AF014A" w:rsidTr="00DB5481">
        <w:tc>
          <w:tcPr>
            <w:tcW w:w="10773" w:type="dxa"/>
            <w:gridSpan w:val="17"/>
            <w:shd w:val="clear" w:color="auto" w:fill="auto"/>
          </w:tcPr>
          <w:p w:rsidR="00DB5481" w:rsidRPr="00AF014A" w:rsidRDefault="00DB5481" w:rsidP="00B37CFC">
            <w:pPr>
              <w:ind w:right="284"/>
              <w:jc w:val="center"/>
              <w:rPr>
                <w:rFonts w:cs="Calibri"/>
                <w:b/>
                <w:i/>
                <w:sz w:val="14"/>
                <w:szCs w:val="48"/>
                <w14:shadow w14:blurRad="50800" w14:dist="38100" w14:dir="2700000" w14:sx="100000" w14:sy="100000" w14:kx="0" w14:ky="0" w14:algn="tl">
                  <w14:srgbClr w14:val="000000">
                    <w14:alpha w14:val="60000"/>
                  </w14:srgbClr>
                </w14:shadow>
              </w:rPr>
            </w:pPr>
          </w:p>
        </w:tc>
      </w:tr>
      <w:tr w:rsidR="00DB5481" w:rsidTr="00DB5481">
        <w:trPr>
          <w:trHeight w:val="6521"/>
        </w:trPr>
        <w:tc>
          <w:tcPr>
            <w:tcW w:w="10773" w:type="dxa"/>
            <w:gridSpan w:val="17"/>
            <w:shd w:val="clear" w:color="auto" w:fill="auto"/>
          </w:tcPr>
          <w:p w:rsidR="00DB5481" w:rsidRDefault="00DB5481" w:rsidP="00B37CFC">
            <w:pPr>
              <w:spacing w:line="276" w:lineRule="auto"/>
              <w:ind w:right="284"/>
              <w:jc w:val="center"/>
              <w:rPr>
                <w:rFonts w:cs="Calibri"/>
                <w:b/>
                <w:i/>
                <w:sz w:val="40"/>
                <w:szCs w:val="48"/>
                <w14:shadow w14:blurRad="50800" w14:dist="38100" w14:dir="2700000" w14:sx="100000" w14:sy="100000" w14:kx="0" w14:ky="0" w14:algn="tl">
                  <w14:srgbClr w14:val="000000">
                    <w14:alpha w14:val="60000"/>
                  </w14:srgbClr>
                </w14:shadow>
              </w:rPr>
            </w:pPr>
          </w:p>
          <w:p w:rsidR="00DB5481" w:rsidRPr="003D773F" w:rsidRDefault="00DB5481" w:rsidP="00B37CFC">
            <w:pPr>
              <w:spacing w:line="276" w:lineRule="auto"/>
              <w:ind w:right="284"/>
              <w:jc w:val="center"/>
              <w:rPr>
                <w:rFonts w:cs="Calibri"/>
                <w:b/>
                <w:i/>
                <w:sz w:val="20"/>
                <w14:shadow w14:blurRad="50800" w14:dist="38100" w14:dir="2700000" w14:sx="100000" w14:sy="100000" w14:kx="0" w14:ky="0" w14:algn="tl">
                  <w14:srgbClr w14:val="000000">
                    <w14:alpha w14:val="60000"/>
                  </w14:srgbClr>
                </w14:shadow>
              </w:rPr>
            </w:pPr>
          </w:p>
          <w:p w:rsidR="00DB5481" w:rsidRPr="00DB5481" w:rsidRDefault="00DB5481" w:rsidP="00B37CFC">
            <w:pPr>
              <w:spacing w:line="276" w:lineRule="auto"/>
              <w:ind w:right="284"/>
              <w:jc w:val="center"/>
              <w:rPr>
                <w:rFonts w:cs="Calibri"/>
                <w:b/>
                <w:i/>
                <w:color w:val="FFE4B5" w:themeColor="accent2" w:themeTint="66"/>
                <w:sz w:val="40"/>
                <w:szCs w:val="48"/>
                <w14:textOutline w14:w="11112" w14:cap="flat" w14:cmpd="sng" w14:algn="ctr">
                  <w14:solidFill>
                    <w14:schemeClr w14:val="accent2"/>
                  </w14:solidFill>
                  <w14:prstDash w14:val="solid"/>
                  <w14:round/>
                </w14:textOutline>
              </w:rPr>
            </w:pPr>
            <w:r w:rsidRPr="00DB5481">
              <w:rPr>
                <w:rFonts w:cs="Calibri"/>
                <w:b/>
                <w:i/>
                <w:color w:val="FFE4B5" w:themeColor="accent2" w:themeTint="66"/>
                <w:sz w:val="40"/>
                <w:szCs w:val="48"/>
                <w14:textOutline w14:w="11112" w14:cap="flat" w14:cmpd="sng" w14:algn="ctr">
                  <w14:solidFill>
                    <w14:schemeClr w14:val="accent2"/>
                  </w14:solidFill>
                  <w14:prstDash w14:val="solid"/>
                  <w14:round/>
                </w14:textOutline>
              </w:rPr>
              <w:t>PIANO DI COLTIVAZIONE E PROGETTO DI SISTEMAZIONE</w:t>
            </w:r>
          </w:p>
          <w:p w:rsidR="00DB5481" w:rsidRPr="00DB5481" w:rsidRDefault="00DB5481" w:rsidP="00B37CFC">
            <w:pPr>
              <w:spacing w:line="276" w:lineRule="auto"/>
              <w:ind w:right="284"/>
              <w:jc w:val="center"/>
              <w:rPr>
                <w:rFonts w:cs="Calibri"/>
                <w:b/>
                <w:i/>
                <w:color w:val="FFE4B5" w:themeColor="accent2" w:themeTint="66"/>
                <w:sz w:val="40"/>
                <w:szCs w:val="48"/>
                <w14:textOutline w14:w="11112" w14:cap="flat" w14:cmpd="sng" w14:algn="ctr">
                  <w14:solidFill>
                    <w14:schemeClr w14:val="accent2"/>
                  </w14:solidFill>
                  <w14:prstDash w14:val="solid"/>
                  <w14:round/>
                </w14:textOutline>
              </w:rPr>
            </w:pPr>
            <w:r w:rsidRPr="00DB5481">
              <w:rPr>
                <w:rFonts w:cs="Calibri"/>
                <w:b/>
                <w:i/>
                <w:color w:val="FFE4B5" w:themeColor="accent2" w:themeTint="66"/>
                <w:sz w:val="40"/>
                <w:szCs w:val="48"/>
                <w14:textOutline w14:w="11112" w14:cap="flat" w14:cmpd="sng" w14:algn="ctr">
                  <w14:solidFill>
                    <w14:schemeClr w14:val="accent2"/>
                  </w14:solidFill>
                  <w14:prstDash w14:val="solid"/>
                  <w14:round/>
                </w14:textOutline>
              </w:rPr>
              <w:t>PCS2019</w:t>
            </w:r>
          </w:p>
          <w:p w:rsidR="00DB5481" w:rsidRDefault="00DB5481" w:rsidP="00B37CFC">
            <w:pPr>
              <w:spacing w:line="276" w:lineRule="auto"/>
              <w:ind w:right="284"/>
              <w:jc w:val="center"/>
              <w:rPr>
                <w:rFonts w:cs="Calibri"/>
                <w:b/>
                <w:i/>
                <w:sz w:val="40"/>
                <w:szCs w:val="48"/>
                <w14:shadow w14:blurRad="50800" w14:dist="38100" w14:dir="2700000" w14:sx="100000" w14:sy="100000" w14:kx="0" w14:ky="0" w14:algn="tl">
                  <w14:srgbClr w14:val="000000">
                    <w14:alpha w14:val="60000"/>
                  </w14:srgbClr>
                </w14:shadow>
              </w:rPr>
            </w:pPr>
          </w:p>
          <w:p w:rsidR="00DB5481" w:rsidRPr="00F80B73" w:rsidRDefault="00DB5481" w:rsidP="00B37CFC">
            <w:pPr>
              <w:spacing w:line="276" w:lineRule="auto"/>
              <w:jc w:val="center"/>
              <w:rPr>
                <w:rFonts w:cs="Calibri"/>
                <w:b/>
                <w:bCs/>
                <w: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B73">
              <w:rPr>
                <w:rFonts w:cs="Calibri"/>
                <w:b/>
                <w:bCs/>
                <w: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CAVA DI ARGILLA</w:t>
            </w:r>
          </w:p>
          <w:p w:rsidR="00DB5481" w:rsidRDefault="00DB5481" w:rsidP="00B37CFC">
            <w:pPr>
              <w:jc w:val="center"/>
              <w:rPr>
                <w:b/>
                <w:i/>
                <w:sz w:val="28"/>
              </w:rPr>
            </w:pPr>
            <w:r w:rsidRPr="00F80B73">
              <w:rPr>
                <w:rFonts w:cs="Calibri"/>
                <w:b/>
                <w:bCs/>
                <w: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POIATICA – MONTE QUERCIA</w:t>
            </w:r>
          </w:p>
        </w:tc>
      </w:tr>
      <w:tr w:rsidR="00DB5481" w:rsidRPr="00AF014A" w:rsidTr="00DB5481">
        <w:tc>
          <w:tcPr>
            <w:tcW w:w="10773" w:type="dxa"/>
            <w:gridSpan w:val="17"/>
            <w:shd w:val="clear" w:color="auto" w:fill="auto"/>
          </w:tcPr>
          <w:p w:rsidR="00DB5481" w:rsidRPr="00AF014A" w:rsidRDefault="00DB5481" w:rsidP="00B37CFC">
            <w:pPr>
              <w:ind w:right="284"/>
              <w:jc w:val="center"/>
              <w:rPr>
                <w:rFonts w:cs="Calibri"/>
                <w:b/>
                <w:i/>
                <w:sz w:val="14"/>
                <w:szCs w:val="48"/>
                <w14:shadow w14:blurRad="50800" w14:dist="38100" w14:dir="2700000" w14:sx="100000" w14:sy="100000" w14:kx="0" w14:ky="0" w14:algn="tl">
                  <w14:srgbClr w14:val="000000">
                    <w14:alpha w14:val="60000"/>
                  </w14:srgbClr>
                </w14:shadow>
              </w:rPr>
            </w:pPr>
          </w:p>
        </w:tc>
      </w:tr>
      <w:tr w:rsidR="00DB5481" w:rsidTr="00DB5481">
        <w:tc>
          <w:tcPr>
            <w:tcW w:w="10773" w:type="dxa"/>
            <w:gridSpan w:val="17"/>
            <w:shd w:val="clear" w:color="auto" w:fill="E18A6F" w:themeFill="accent3" w:themeFillTint="99"/>
          </w:tcPr>
          <w:p w:rsidR="00DB5481" w:rsidRDefault="00DB5481" w:rsidP="00B37CFC">
            <w:pPr>
              <w:jc w:val="right"/>
              <w:rPr>
                <w:b/>
                <w:i/>
                <w:sz w:val="28"/>
              </w:rPr>
            </w:pPr>
            <w:r w:rsidRPr="000C6824">
              <w:rPr>
                <w:b/>
                <w:i/>
                <w:sz w:val="32"/>
              </w:rPr>
              <w:t xml:space="preserve">PROCEDURA DI </w:t>
            </w:r>
            <w:r>
              <w:rPr>
                <w:b/>
                <w:i/>
                <w:sz w:val="32"/>
              </w:rPr>
              <w:t>V.I.A.</w:t>
            </w:r>
          </w:p>
        </w:tc>
      </w:tr>
      <w:tr w:rsidR="00DB5481" w:rsidRPr="00AF014A" w:rsidTr="00DB5481">
        <w:tc>
          <w:tcPr>
            <w:tcW w:w="10773" w:type="dxa"/>
            <w:gridSpan w:val="17"/>
            <w:shd w:val="clear" w:color="auto" w:fill="auto"/>
          </w:tcPr>
          <w:p w:rsidR="00DB5481" w:rsidRPr="00AF014A" w:rsidRDefault="00DB5481" w:rsidP="00B37CFC">
            <w:pPr>
              <w:ind w:right="284"/>
              <w:jc w:val="center"/>
              <w:rPr>
                <w:rFonts w:cs="Calibri"/>
                <w:b/>
                <w:i/>
                <w:sz w:val="14"/>
                <w:szCs w:val="48"/>
                <w14:shadow w14:blurRad="50800" w14:dist="38100" w14:dir="2700000" w14:sx="100000" w14:sy="100000" w14:kx="0" w14:ky="0" w14:algn="tl">
                  <w14:srgbClr w14:val="000000">
                    <w14:alpha w14:val="60000"/>
                  </w14:srgbClr>
                </w14:shadow>
              </w:rPr>
            </w:pPr>
          </w:p>
        </w:tc>
      </w:tr>
      <w:tr w:rsidR="00DB5481" w:rsidTr="00DB5481">
        <w:trPr>
          <w:trHeight w:val="2552"/>
        </w:trPr>
        <w:tc>
          <w:tcPr>
            <w:tcW w:w="8188" w:type="dxa"/>
            <w:gridSpan w:val="12"/>
            <w:shd w:val="clear" w:color="auto" w:fill="F5D8CF" w:themeFill="accent3" w:themeFillTint="33"/>
            <w:vAlign w:val="center"/>
          </w:tcPr>
          <w:p w:rsidR="00DB5481" w:rsidRDefault="00DB5481" w:rsidP="00B37CFC">
            <w:pPr>
              <w:tabs>
                <w:tab w:val="left" w:pos="974"/>
              </w:tabs>
              <w:ind w:left="113"/>
              <w:rPr>
                <w:rFonts w:cs="Calibri"/>
                <w:b/>
                <w:color w:val="00B050"/>
                <w:sz w:val="24"/>
                <w:szCs w:val="32"/>
              </w:rPr>
            </w:pPr>
            <w:r w:rsidRPr="000C6824">
              <w:rPr>
                <w:rFonts w:cs="Calibri"/>
                <w:b/>
                <w:i/>
                <w:sz w:val="32"/>
                <w:szCs w:val="32"/>
              </w:rPr>
              <w:t>R</w:t>
            </w:r>
            <w:r>
              <w:rPr>
                <w:rFonts w:cs="Calibri"/>
                <w:b/>
                <w:i/>
                <w:sz w:val="32"/>
                <w:szCs w:val="32"/>
              </w:rPr>
              <w:t>2_4</w:t>
            </w:r>
            <w:r w:rsidRPr="000C6824">
              <w:rPr>
                <w:rFonts w:cs="Calibri"/>
                <w:b/>
                <w:i/>
                <w:sz w:val="32"/>
                <w:szCs w:val="32"/>
              </w:rPr>
              <w:t xml:space="preserve"> </w:t>
            </w:r>
            <w:r>
              <w:rPr>
                <w:rFonts w:cs="Calibri"/>
                <w:b/>
                <w:i/>
                <w:sz w:val="32"/>
                <w:szCs w:val="32"/>
              </w:rPr>
              <w:t>–</w:t>
            </w:r>
            <w:r w:rsidRPr="000C6824">
              <w:rPr>
                <w:rFonts w:cs="Calibri"/>
                <w:b/>
                <w:i/>
                <w:sz w:val="32"/>
                <w:szCs w:val="32"/>
              </w:rPr>
              <w:t xml:space="preserve"> </w:t>
            </w:r>
            <w:r>
              <w:rPr>
                <w:rFonts w:cs="Calibri"/>
                <w:b/>
                <w:i/>
                <w:sz w:val="32"/>
                <w:szCs w:val="32"/>
              </w:rPr>
              <w:t>PROPOSTA DI CONVENZIONE</w:t>
            </w:r>
          </w:p>
        </w:tc>
        <w:tc>
          <w:tcPr>
            <w:tcW w:w="682" w:type="dxa"/>
            <w:gridSpan w:val="2"/>
            <w:shd w:val="clear" w:color="auto" w:fill="EBB19F" w:themeFill="accent3" w:themeFillTint="66"/>
            <w:vAlign w:val="center"/>
          </w:tcPr>
          <w:p w:rsidR="00DB5481" w:rsidRPr="00AF014A" w:rsidRDefault="00DB5481" w:rsidP="00B37CFC">
            <w:pPr>
              <w:rPr>
                <w:i/>
              </w:rPr>
            </w:pPr>
          </w:p>
        </w:tc>
        <w:tc>
          <w:tcPr>
            <w:tcW w:w="637" w:type="dxa"/>
            <w:shd w:val="clear" w:color="auto" w:fill="E18A6F" w:themeFill="accent3" w:themeFillTint="99"/>
            <w:vAlign w:val="center"/>
          </w:tcPr>
          <w:p w:rsidR="00DB5481" w:rsidRPr="00AF014A" w:rsidRDefault="00DB5481" w:rsidP="00B37CFC">
            <w:pPr>
              <w:rPr>
                <w:i/>
              </w:rPr>
            </w:pPr>
          </w:p>
        </w:tc>
        <w:tc>
          <w:tcPr>
            <w:tcW w:w="634" w:type="dxa"/>
            <w:shd w:val="clear" w:color="auto" w:fill="88361C" w:themeFill="accent3" w:themeFillShade="BF"/>
            <w:vAlign w:val="center"/>
          </w:tcPr>
          <w:p w:rsidR="00DB5481" w:rsidRPr="00AF014A" w:rsidRDefault="00DB5481" w:rsidP="00B37CFC">
            <w:pPr>
              <w:rPr>
                <w:i/>
              </w:rPr>
            </w:pPr>
          </w:p>
        </w:tc>
        <w:tc>
          <w:tcPr>
            <w:tcW w:w="632" w:type="dxa"/>
            <w:shd w:val="clear" w:color="auto" w:fill="5B2413" w:themeFill="accent3" w:themeFillShade="80"/>
            <w:vAlign w:val="center"/>
          </w:tcPr>
          <w:p w:rsidR="00DB5481" w:rsidRPr="00AF014A" w:rsidRDefault="00DB5481" w:rsidP="00B37CFC">
            <w:pPr>
              <w:rPr>
                <w:i/>
              </w:rPr>
            </w:pPr>
          </w:p>
        </w:tc>
      </w:tr>
      <w:tr w:rsidR="00DB5481" w:rsidRPr="00AF014A" w:rsidTr="00DB5481">
        <w:tc>
          <w:tcPr>
            <w:tcW w:w="10773" w:type="dxa"/>
            <w:gridSpan w:val="17"/>
            <w:shd w:val="clear" w:color="auto" w:fill="auto"/>
          </w:tcPr>
          <w:p w:rsidR="00DB5481" w:rsidRPr="00AF014A" w:rsidRDefault="00DB5481" w:rsidP="00B37CFC">
            <w:pPr>
              <w:ind w:right="284"/>
              <w:jc w:val="center"/>
              <w:rPr>
                <w:rFonts w:cs="Calibri"/>
                <w:b/>
                <w:i/>
                <w:sz w:val="14"/>
                <w:szCs w:val="48"/>
                <w14:shadow w14:blurRad="50800" w14:dist="38100" w14:dir="2700000" w14:sx="100000" w14:sy="100000" w14:kx="0" w14:ky="0" w14:algn="tl">
                  <w14:srgbClr w14:val="000000">
                    <w14:alpha w14:val="60000"/>
                  </w14:srgbClr>
                </w14:shadow>
              </w:rPr>
            </w:pPr>
          </w:p>
        </w:tc>
      </w:tr>
      <w:tr w:rsidR="00DB5481" w:rsidRPr="003D1E87" w:rsidTr="00DB5481">
        <w:trPr>
          <w:trHeight w:val="232"/>
        </w:trPr>
        <w:tc>
          <w:tcPr>
            <w:tcW w:w="4991" w:type="dxa"/>
            <w:gridSpan w:val="9"/>
            <w:shd w:val="clear" w:color="auto" w:fill="E18A6F" w:themeFill="accent3" w:themeFillTint="99"/>
            <w:vAlign w:val="center"/>
          </w:tcPr>
          <w:p w:rsidR="00DB5481" w:rsidRPr="003D1E87" w:rsidRDefault="00DB5481" w:rsidP="00B37CFC">
            <w:pPr>
              <w:pStyle w:val="Intestazione"/>
              <w:tabs>
                <w:tab w:val="clear" w:pos="4819"/>
                <w:tab w:val="left" w:pos="6804"/>
              </w:tabs>
              <w:ind w:left="0" w:right="0"/>
              <w:jc w:val="left"/>
              <w:rPr>
                <w:rFonts w:asciiTheme="minorHAnsi" w:hAnsiTheme="minorHAnsi" w:cstheme="minorHAnsi"/>
                <w:b/>
                <w:sz w:val="18"/>
              </w:rPr>
            </w:pPr>
            <w:r w:rsidRPr="003D1E87">
              <w:rPr>
                <w:rFonts w:asciiTheme="minorHAnsi" w:hAnsiTheme="minorHAnsi" w:cstheme="minorHAnsi"/>
                <w:b/>
                <w:sz w:val="18"/>
              </w:rPr>
              <w:t>ESTENSORI:</w:t>
            </w:r>
          </w:p>
        </w:tc>
        <w:tc>
          <w:tcPr>
            <w:tcW w:w="5782" w:type="dxa"/>
            <w:gridSpan w:val="8"/>
            <w:shd w:val="clear" w:color="auto" w:fill="E18A6F" w:themeFill="accent3" w:themeFillTint="99"/>
            <w:vAlign w:val="center"/>
          </w:tcPr>
          <w:p w:rsidR="00DB5481" w:rsidRPr="003D1E87" w:rsidRDefault="00DB5481" w:rsidP="00B37CFC">
            <w:pPr>
              <w:ind w:right="284"/>
              <w:rPr>
                <w:rFonts w:cstheme="minorHAnsi"/>
                <w:b/>
              </w:rPr>
            </w:pPr>
            <w:r w:rsidRPr="003D1E87">
              <w:rPr>
                <w:rFonts w:cstheme="minorHAnsi"/>
                <w:b/>
                <w:sz w:val="18"/>
              </w:rPr>
              <w:t>COMMITTENTE:</w:t>
            </w:r>
          </w:p>
        </w:tc>
      </w:tr>
      <w:tr w:rsidR="00DB5481" w:rsidTr="00DB5481">
        <w:tc>
          <w:tcPr>
            <w:tcW w:w="3077" w:type="dxa"/>
            <w:gridSpan w:val="5"/>
            <w:shd w:val="clear" w:color="auto" w:fill="auto"/>
            <w:vAlign w:val="center"/>
          </w:tcPr>
          <w:p w:rsidR="00DB5481" w:rsidRDefault="00DB5481" w:rsidP="00DB5481">
            <w:pPr>
              <w:ind w:left="0"/>
              <w:jc w:val="center"/>
              <w:rPr>
                <w:rFonts w:cs="Calibri"/>
              </w:rPr>
            </w:pPr>
          </w:p>
          <w:p w:rsidR="00DB5481" w:rsidRDefault="00DB5481" w:rsidP="00DB5481">
            <w:pPr>
              <w:ind w:left="0"/>
              <w:jc w:val="center"/>
              <w:rPr>
                <w:rFonts w:cs="Calibri"/>
              </w:rPr>
            </w:pPr>
          </w:p>
          <w:p w:rsidR="00DB5481" w:rsidRPr="00664630" w:rsidRDefault="00DB5481" w:rsidP="00DB5481">
            <w:pPr>
              <w:ind w:left="0"/>
              <w:jc w:val="center"/>
              <w:rPr>
                <w:rFonts w:cs="Calibri"/>
              </w:rPr>
            </w:pPr>
            <w:r w:rsidRPr="00664630">
              <w:rPr>
                <w:rFonts w:cs="Calibri"/>
                <w:noProof/>
              </w:rPr>
              <w:drawing>
                <wp:inline distT="0" distB="0" distL="0" distR="0" wp14:anchorId="64E4FE9C" wp14:editId="40088801">
                  <wp:extent cx="948690" cy="525145"/>
                  <wp:effectExtent l="0" t="0" r="0" b="0"/>
                  <wp:docPr id="1" name="Immagine 1" descr="GEODE 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DE scr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8690" cy="525145"/>
                          </a:xfrm>
                          <a:prstGeom prst="rect">
                            <a:avLst/>
                          </a:prstGeom>
                          <a:noFill/>
                          <a:ln>
                            <a:noFill/>
                          </a:ln>
                        </pic:spPr>
                      </pic:pic>
                    </a:graphicData>
                  </a:graphic>
                </wp:inline>
              </w:drawing>
            </w:r>
          </w:p>
          <w:p w:rsidR="00DB5481" w:rsidRPr="00664630" w:rsidRDefault="00DB5481" w:rsidP="00DB5481">
            <w:pPr>
              <w:tabs>
                <w:tab w:val="left" w:pos="2355"/>
                <w:tab w:val="left" w:pos="6804"/>
                <w:tab w:val="right" w:pos="9071"/>
              </w:tabs>
              <w:ind w:left="0"/>
              <w:jc w:val="center"/>
              <w:rPr>
                <w:rFonts w:cs="Calibri"/>
                <w:noProof/>
              </w:rPr>
            </w:pPr>
            <w:r w:rsidRPr="00664630">
              <w:rPr>
                <w:rFonts w:cs="Calibri"/>
                <w:b/>
                <w:i/>
                <w:noProof/>
              </w:rPr>
              <w:t>Geode</w:t>
            </w:r>
            <w:r w:rsidRPr="00664630">
              <w:rPr>
                <w:rFonts w:cs="Calibri"/>
                <w:noProof/>
              </w:rPr>
              <w:t xml:space="preserve"> scrl</w:t>
            </w:r>
          </w:p>
          <w:p w:rsidR="00DB5481" w:rsidRPr="00664630" w:rsidRDefault="00DB5481" w:rsidP="00DB5481">
            <w:pPr>
              <w:tabs>
                <w:tab w:val="left" w:pos="2355"/>
                <w:tab w:val="left" w:pos="6804"/>
                <w:tab w:val="left" w:pos="7088"/>
                <w:tab w:val="left" w:pos="7230"/>
                <w:tab w:val="right" w:pos="9071"/>
              </w:tabs>
              <w:ind w:left="0"/>
              <w:jc w:val="center"/>
              <w:rPr>
                <w:rFonts w:cs="Calibri"/>
                <w:noProof/>
              </w:rPr>
            </w:pPr>
            <w:r w:rsidRPr="00664630">
              <w:rPr>
                <w:rFonts w:cs="Calibri"/>
                <w:noProof/>
                <w:sz w:val="18"/>
              </w:rPr>
              <w:t xml:space="preserve">Via </w:t>
            </w:r>
            <w:r>
              <w:rPr>
                <w:rFonts w:cs="Calibri"/>
                <w:noProof/>
                <w:sz w:val="18"/>
              </w:rPr>
              <w:t xml:space="preserve">Botteri 9/a- </w:t>
            </w:r>
            <w:r w:rsidRPr="00664630">
              <w:rPr>
                <w:rFonts w:cs="Calibri"/>
                <w:noProof/>
                <w:sz w:val="18"/>
              </w:rPr>
              <w:t>4312</w:t>
            </w:r>
            <w:r>
              <w:rPr>
                <w:rFonts w:cs="Calibri"/>
                <w:noProof/>
                <w:sz w:val="18"/>
              </w:rPr>
              <w:t>2</w:t>
            </w:r>
            <w:r w:rsidRPr="00664630">
              <w:rPr>
                <w:rFonts w:cs="Calibri"/>
                <w:noProof/>
                <w:sz w:val="18"/>
              </w:rPr>
              <w:t>– PARMA</w:t>
            </w:r>
          </w:p>
          <w:p w:rsidR="00DB5481" w:rsidRPr="00664630" w:rsidRDefault="00DB5481" w:rsidP="00DB5481">
            <w:pPr>
              <w:tabs>
                <w:tab w:val="left" w:pos="2355"/>
                <w:tab w:val="left" w:pos="6804"/>
                <w:tab w:val="left" w:pos="7088"/>
                <w:tab w:val="left" w:pos="7230"/>
                <w:tab w:val="right" w:pos="9071"/>
              </w:tabs>
              <w:ind w:left="0"/>
              <w:jc w:val="center"/>
              <w:rPr>
                <w:rFonts w:cs="Calibri"/>
                <w:noProof/>
                <w:sz w:val="16"/>
              </w:rPr>
            </w:pPr>
            <w:r w:rsidRPr="00664630">
              <w:rPr>
                <w:rFonts w:cs="Calibri"/>
                <w:noProof/>
                <w:sz w:val="16"/>
              </w:rPr>
              <w:t xml:space="preserve">tel 0521257057 </w:t>
            </w:r>
            <w:r>
              <w:rPr>
                <w:rFonts w:cs="Calibri"/>
                <w:noProof/>
                <w:sz w:val="16"/>
              </w:rPr>
              <w:t xml:space="preserve">- </w:t>
            </w:r>
            <w:r w:rsidRPr="00664630">
              <w:rPr>
                <w:rFonts w:cs="Calibri"/>
                <w:noProof/>
                <w:sz w:val="16"/>
              </w:rPr>
              <w:t>fax 0521/921910</w:t>
            </w:r>
          </w:p>
          <w:p w:rsidR="00DB5481" w:rsidRDefault="00DB5481" w:rsidP="00DB5481">
            <w:pPr>
              <w:ind w:left="0"/>
              <w:jc w:val="center"/>
              <w:rPr>
                <w:rFonts w:cs="Calibri"/>
                <w:sz w:val="16"/>
                <w:szCs w:val="16"/>
              </w:rPr>
            </w:pPr>
            <w:r w:rsidRPr="00664630">
              <w:rPr>
                <w:rFonts w:cs="Calibri"/>
                <w:sz w:val="16"/>
                <w:szCs w:val="16"/>
              </w:rPr>
              <w:t xml:space="preserve">e-mail: </w:t>
            </w:r>
            <w:hyperlink r:id="rId8" w:history="1">
              <w:r w:rsidRPr="00664630">
                <w:rPr>
                  <w:rFonts w:cs="Calibri"/>
                  <w:color w:val="0000FF"/>
                  <w:sz w:val="16"/>
                  <w:szCs w:val="16"/>
                  <w:u w:val="single"/>
                </w:rPr>
                <w:t>geologia@geodeonline.it</w:t>
              </w:r>
            </w:hyperlink>
          </w:p>
          <w:p w:rsidR="00DB5481" w:rsidRDefault="00DB5481" w:rsidP="00DB5481">
            <w:pPr>
              <w:ind w:left="0"/>
              <w:jc w:val="center"/>
              <w:rPr>
                <w:rFonts w:cs="Calibri"/>
                <w:color w:val="0000FF"/>
                <w:sz w:val="16"/>
                <w:szCs w:val="16"/>
                <w:u w:val="single"/>
              </w:rPr>
            </w:pPr>
            <w:proofErr w:type="spellStart"/>
            <w:r>
              <w:rPr>
                <w:rFonts w:cs="Calibri"/>
                <w:sz w:val="16"/>
                <w:szCs w:val="16"/>
              </w:rPr>
              <w:t>pec</w:t>
            </w:r>
            <w:proofErr w:type="spellEnd"/>
            <w:r>
              <w:rPr>
                <w:rFonts w:cs="Calibri"/>
                <w:sz w:val="16"/>
                <w:szCs w:val="16"/>
              </w:rPr>
              <w:t xml:space="preserve">: </w:t>
            </w:r>
            <w:hyperlink r:id="rId9" w:history="1">
              <w:r w:rsidRPr="00096691">
                <w:rPr>
                  <w:rStyle w:val="Collegamentoipertestuale"/>
                  <w:rFonts w:cs="Calibri"/>
                  <w:sz w:val="16"/>
                  <w:szCs w:val="16"/>
                </w:rPr>
                <w:t>geode@pec.it</w:t>
              </w:r>
            </w:hyperlink>
          </w:p>
          <w:p w:rsidR="00DB5481" w:rsidRDefault="00DB5481" w:rsidP="00DB5481">
            <w:pPr>
              <w:ind w:left="0"/>
              <w:jc w:val="center"/>
              <w:rPr>
                <w:rFonts w:cs="Calibri"/>
                <w:color w:val="0000FF"/>
                <w:sz w:val="16"/>
                <w:szCs w:val="16"/>
                <w:u w:val="single"/>
              </w:rPr>
            </w:pPr>
          </w:p>
          <w:p w:rsidR="00DB5481" w:rsidRPr="00664630" w:rsidRDefault="00DB5481" w:rsidP="00DB5481">
            <w:pPr>
              <w:ind w:left="0"/>
              <w:jc w:val="center"/>
              <w:rPr>
                <w:rFonts w:cs="Calibri"/>
                <w:sz w:val="16"/>
                <w:szCs w:val="16"/>
              </w:rPr>
            </w:pPr>
          </w:p>
        </w:tc>
        <w:tc>
          <w:tcPr>
            <w:tcW w:w="1914" w:type="dxa"/>
            <w:gridSpan w:val="4"/>
            <w:shd w:val="clear" w:color="auto" w:fill="auto"/>
            <w:vAlign w:val="bottom"/>
          </w:tcPr>
          <w:p w:rsidR="00DB5481" w:rsidRPr="00FD4C9A" w:rsidRDefault="00DB5481" w:rsidP="00DB5481">
            <w:pPr>
              <w:pStyle w:val="Intestazione"/>
              <w:tabs>
                <w:tab w:val="clear" w:pos="4819"/>
                <w:tab w:val="left" w:pos="6804"/>
                <w:tab w:val="left" w:pos="7088"/>
                <w:tab w:val="left" w:pos="7230"/>
              </w:tabs>
              <w:ind w:left="0" w:right="0"/>
              <w:jc w:val="center"/>
              <w:rPr>
                <w:rFonts w:ascii="Calibri" w:hAnsi="Calibri" w:cs="Calibri"/>
                <w:szCs w:val="16"/>
              </w:rPr>
            </w:pPr>
            <w:r w:rsidRPr="00FD4C9A">
              <w:rPr>
                <w:rFonts w:ascii="Calibri" w:hAnsi="Calibri" w:cs="Calibri"/>
                <w:szCs w:val="16"/>
              </w:rPr>
              <w:t>Dott. Geol. Giancarlo Bonini</w:t>
            </w:r>
          </w:p>
          <w:p w:rsidR="00DB5481" w:rsidRPr="00FD4C9A" w:rsidRDefault="00DB5481" w:rsidP="00DB5481">
            <w:pPr>
              <w:pStyle w:val="Intestazione"/>
              <w:tabs>
                <w:tab w:val="clear" w:pos="4819"/>
                <w:tab w:val="left" w:pos="6804"/>
                <w:tab w:val="left" w:pos="7088"/>
                <w:tab w:val="left" w:pos="7230"/>
              </w:tabs>
              <w:ind w:left="0" w:right="0"/>
              <w:jc w:val="center"/>
              <w:rPr>
                <w:rFonts w:ascii="Calibri" w:hAnsi="Calibri" w:cs="Calibri"/>
                <w:sz w:val="18"/>
              </w:rPr>
            </w:pPr>
          </w:p>
        </w:tc>
        <w:tc>
          <w:tcPr>
            <w:tcW w:w="2693" w:type="dxa"/>
            <w:gridSpan w:val="2"/>
            <w:shd w:val="clear" w:color="auto" w:fill="auto"/>
            <w:vAlign w:val="center"/>
          </w:tcPr>
          <w:p w:rsidR="00DB5481" w:rsidRPr="00FA1611" w:rsidRDefault="00DB5481" w:rsidP="00DB5481">
            <w:pPr>
              <w:ind w:left="0"/>
              <w:jc w:val="center"/>
              <w:rPr>
                <w:color w:val="3366FF"/>
              </w:rPr>
            </w:pPr>
            <w:r w:rsidRPr="00FA1611">
              <w:rPr>
                <w:rFonts w:ascii="Times New Roman" w:hAnsi="Times New Roman"/>
                <w:noProof/>
                <w:color w:val="3366FF"/>
              </w:rPr>
              <w:drawing>
                <wp:inline distT="0" distB="0" distL="0" distR="0" wp14:anchorId="22566655" wp14:editId="67A087CB">
                  <wp:extent cx="1111885" cy="721769"/>
                  <wp:effectExtent l="0" t="0" r="0" b="2540"/>
                  <wp:docPr id="3" name="Immagine 17" descr="logo 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 i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043" cy="723819"/>
                          </a:xfrm>
                          <a:prstGeom prst="rect">
                            <a:avLst/>
                          </a:prstGeom>
                          <a:noFill/>
                          <a:ln>
                            <a:noFill/>
                          </a:ln>
                        </pic:spPr>
                      </pic:pic>
                    </a:graphicData>
                  </a:graphic>
                </wp:inline>
              </w:drawing>
            </w:r>
          </w:p>
          <w:p w:rsidR="00DB5481" w:rsidRPr="001C23B5" w:rsidRDefault="00DB5481" w:rsidP="00DB5481">
            <w:pPr>
              <w:ind w:left="0"/>
              <w:jc w:val="center"/>
              <w:rPr>
                <w:b/>
                <w:bCs/>
                <w:color w:val="3366FF"/>
              </w:rPr>
            </w:pPr>
            <w:r w:rsidRPr="001C23B5">
              <w:rPr>
                <w:b/>
                <w:bCs/>
                <w:color w:val="3366FF"/>
              </w:rPr>
              <w:t>IREN ambiente Spa Strada Borgoforte 22 – Piacenza (PC)</w:t>
            </w:r>
          </w:p>
        </w:tc>
        <w:tc>
          <w:tcPr>
            <w:tcW w:w="3089" w:type="dxa"/>
            <w:gridSpan w:val="6"/>
            <w:shd w:val="clear" w:color="auto" w:fill="auto"/>
            <w:vAlign w:val="center"/>
          </w:tcPr>
          <w:p w:rsidR="00DB5481" w:rsidRPr="00B74736" w:rsidRDefault="00DB5481" w:rsidP="00DB5481">
            <w:pPr>
              <w:ind w:left="0"/>
              <w:jc w:val="center"/>
              <w:rPr>
                <w:b/>
                <w:sz w:val="32"/>
                <w:szCs w:val="32"/>
              </w:rPr>
            </w:pPr>
            <w:r w:rsidRPr="00B74736">
              <w:rPr>
                <w:b/>
                <w:sz w:val="32"/>
                <w:szCs w:val="32"/>
              </w:rPr>
              <w:t>MONTE QUERCE</w:t>
            </w:r>
          </w:p>
          <w:p w:rsidR="00DB5481" w:rsidRPr="00B74736" w:rsidRDefault="00DB5481" w:rsidP="00DB5481">
            <w:pPr>
              <w:ind w:left="0"/>
              <w:jc w:val="center"/>
              <w:rPr>
                <w:b/>
                <w:bCs/>
                <w:color w:val="3366FF"/>
              </w:rPr>
            </w:pPr>
            <w:r w:rsidRPr="00B74736">
              <w:rPr>
                <w:b/>
                <w:bCs/>
                <w:color w:val="3366FF"/>
              </w:rPr>
              <w:t>Società consortile a responsabilità limitata</w:t>
            </w:r>
          </w:p>
          <w:p w:rsidR="00DB5481" w:rsidRPr="00FA1611" w:rsidRDefault="00DB5481" w:rsidP="00DB5481">
            <w:pPr>
              <w:ind w:left="0"/>
              <w:jc w:val="center"/>
              <w:rPr>
                <w:color w:val="3366FF"/>
              </w:rPr>
            </w:pPr>
            <w:r w:rsidRPr="00B74736">
              <w:rPr>
                <w:b/>
                <w:bCs/>
                <w:color w:val="3366FF"/>
              </w:rPr>
              <w:t>Via Nubi di Magellano, 30 Reggio Emilia (RE)</w:t>
            </w:r>
          </w:p>
        </w:tc>
      </w:tr>
      <w:tr w:rsidR="00DB5481" w:rsidRPr="00AF014A" w:rsidTr="00DB5481">
        <w:tc>
          <w:tcPr>
            <w:tcW w:w="10773" w:type="dxa"/>
            <w:gridSpan w:val="17"/>
            <w:shd w:val="clear" w:color="auto" w:fill="auto"/>
          </w:tcPr>
          <w:p w:rsidR="00DB5481" w:rsidRPr="00AF014A" w:rsidRDefault="00DB5481" w:rsidP="00B37CFC">
            <w:pPr>
              <w:ind w:right="284"/>
              <w:jc w:val="center"/>
              <w:rPr>
                <w:rFonts w:cs="Calibri"/>
                <w:b/>
                <w:i/>
                <w:sz w:val="14"/>
                <w:szCs w:val="48"/>
                <w14:shadow w14:blurRad="50800" w14:dist="38100" w14:dir="2700000" w14:sx="100000" w14:sy="100000" w14:kx="0" w14:ky="0" w14:algn="tl">
                  <w14:srgbClr w14:val="000000">
                    <w14:alpha w14:val="60000"/>
                  </w14:srgbClr>
                </w14:shadow>
              </w:rPr>
            </w:pPr>
          </w:p>
        </w:tc>
      </w:tr>
      <w:tr w:rsidR="00DB5481" w:rsidTr="00DB5481">
        <w:trPr>
          <w:trHeight w:val="230"/>
        </w:trPr>
        <w:tc>
          <w:tcPr>
            <w:tcW w:w="4991" w:type="dxa"/>
            <w:gridSpan w:val="9"/>
            <w:shd w:val="clear" w:color="auto" w:fill="F5D8CF" w:themeFill="accent3" w:themeFillTint="33"/>
            <w:vAlign w:val="bottom"/>
          </w:tcPr>
          <w:p w:rsidR="00DB5481" w:rsidRPr="00DC444B" w:rsidRDefault="00DB5481" w:rsidP="00B37CFC">
            <w:pPr>
              <w:rPr>
                <w:rFonts w:ascii="Arial Narrow" w:hAnsi="Arial Narrow"/>
                <w:b/>
                <w:sz w:val="20"/>
              </w:rPr>
            </w:pPr>
            <w:r w:rsidRPr="002F7852">
              <w:rPr>
                <w:rFonts w:ascii="Arial Narrow" w:hAnsi="Arial Narrow" w:cs="Calibri"/>
                <w:i/>
                <w:iCs/>
                <w:sz w:val="14"/>
              </w:rPr>
              <w:t xml:space="preserve">FILE: </w:t>
            </w:r>
            <w:r w:rsidRPr="002F7852">
              <w:rPr>
                <w:rFonts w:ascii="Arial Narrow" w:hAnsi="Arial Narrow" w:cs="Calibri"/>
                <w:i/>
                <w:iCs/>
                <w:sz w:val="14"/>
              </w:rPr>
              <w:fldChar w:fldCharType="begin"/>
            </w:r>
            <w:r w:rsidRPr="002F7852">
              <w:rPr>
                <w:rFonts w:ascii="Arial Narrow" w:hAnsi="Arial Narrow" w:cs="Calibri"/>
                <w:i/>
                <w:iCs/>
                <w:sz w:val="14"/>
              </w:rPr>
              <w:instrText xml:space="preserve"> FILENAME </w:instrText>
            </w:r>
            <w:r w:rsidRPr="002F7852">
              <w:rPr>
                <w:rFonts w:ascii="Arial Narrow" w:hAnsi="Arial Narrow" w:cs="Calibri"/>
                <w:i/>
                <w:iCs/>
                <w:sz w:val="14"/>
              </w:rPr>
              <w:fldChar w:fldCharType="separate"/>
            </w:r>
            <w:r>
              <w:rPr>
                <w:rFonts w:ascii="Arial Narrow" w:hAnsi="Arial Narrow" w:cs="Calibri"/>
                <w:i/>
                <w:iCs/>
                <w:noProof/>
                <w:sz w:val="14"/>
              </w:rPr>
              <w:t>R4_05_PCS_PoiaticaMQuercia_Convenzione.docx</w:t>
            </w:r>
            <w:r w:rsidRPr="002F7852">
              <w:rPr>
                <w:rFonts w:ascii="Arial Narrow" w:hAnsi="Arial Narrow" w:cs="Calibri"/>
                <w:i/>
                <w:iCs/>
                <w:sz w:val="14"/>
              </w:rPr>
              <w:fldChar w:fldCharType="end"/>
            </w:r>
          </w:p>
        </w:tc>
        <w:tc>
          <w:tcPr>
            <w:tcW w:w="3529" w:type="dxa"/>
            <w:gridSpan w:val="4"/>
            <w:shd w:val="clear" w:color="auto" w:fill="F5D8CF" w:themeFill="accent3" w:themeFillTint="33"/>
            <w:vAlign w:val="bottom"/>
          </w:tcPr>
          <w:p w:rsidR="00DB5481" w:rsidRPr="003D1E87" w:rsidRDefault="00DB5481" w:rsidP="00B37CFC">
            <w:pPr>
              <w:jc w:val="right"/>
              <w:rPr>
                <w:rFonts w:cstheme="minorHAnsi"/>
                <w:b/>
                <w:sz w:val="18"/>
              </w:rPr>
            </w:pPr>
            <w:r w:rsidRPr="003D1E87">
              <w:rPr>
                <w:rFonts w:cstheme="minorHAnsi"/>
                <w:b/>
                <w:sz w:val="18"/>
              </w:rPr>
              <w:t>ELABORATO:</w:t>
            </w:r>
          </w:p>
        </w:tc>
        <w:tc>
          <w:tcPr>
            <w:tcW w:w="2253" w:type="dxa"/>
            <w:gridSpan w:val="4"/>
            <w:shd w:val="clear" w:color="auto" w:fill="F5D8CF" w:themeFill="accent3" w:themeFillTint="33"/>
            <w:vAlign w:val="bottom"/>
          </w:tcPr>
          <w:p w:rsidR="00DB5481" w:rsidRPr="003D1E87" w:rsidRDefault="00DB5481" w:rsidP="00B37CFC">
            <w:pPr>
              <w:jc w:val="center"/>
              <w:rPr>
                <w:rFonts w:cstheme="minorHAnsi"/>
                <w:b/>
                <w:sz w:val="18"/>
              </w:rPr>
            </w:pPr>
            <w:r w:rsidRPr="003D1E87">
              <w:rPr>
                <w:rFonts w:cstheme="minorHAnsi"/>
                <w:b/>
                <w:sz w:val="18"/>
              </w:rPr>
              <w:t xml:space="preserve">PCS </w:t>
            </w:r>
            <w:r>
              <w:rPr>
                <w:rFonts w:cstheme="minorHAnsi"/>
                <w:b/>
                <w:sz w:val="18"/>
              </w:rPr>
              <w:t>R2_4</w:t>
            </w:r>
          </w:p>
        </w:tc>
      </w:tr>
      <w:tr w:rsidR="00DB5481" w:rsidTr="00DB5481">
        <w:trPr>
          <w:trHeight w:val="230"/>
        </w:trPr>
        <w:tc>
          <w:tcPr>
            <w:tcW w:w="2793" w:type="dxa"/>
            <w:gridSpan w:val="4"/>
            <w:shd w:val="clear" w:color="auto" w:fill="EBB19F" w:themeFill="accent3" w:themeFillTint="66"/>
            <w:vAlign w:val="bottom"/>
          </w:tcPr>
          <w:p w:rsidR="00DB5481" w:rsidRDefault="00DB5481" w:rsidP="00B37CFC">
            <w:pPr>
              <w:jc w:val="center"/>
              <w:rPr>
                <w:rFonts w:ascii="Arial Narrow" w:hAnsi="Arial Narrow"/>
                <w:b/>
                <w:sz w:val="20"/>
              </w:rPr>
            </w:pPr>
          </w:p>
        </w:tc>
        <w:tc>
          <w:tcPr>
            <w:tcW w:w="2198" w:type="dxa"/>
            <w:gridSpan w:val="5"/>
            <w:shd w:val="clear" w:color="auto" w:fill="EBB19F" w:themeFill="accent3" w:themeFillTint="66"/>
            <w:vAlign w:val="bottom"/>
          </w:tcPr>
          <w:p w:rsidR="00DB5481" w:rsidRPr="00DC444B" w:rsidRDefault="00DB5481" w:rsidP="00B37CFC">
            <w:pPr>
              <w:jc w:val="center"/>
              <w:rPr>
                <w:rFonts w:ascii="Arial Narrow" w:hAnsi="Arial Narrow"/>
                <w:b/>
                <w:sz w:val="20"/>
              </w:rPr>
            </w:pPr>
          </w:p>
        </w:tc>
        <w:tc>
          <w:tcPr>
            <w:tcW w:w="3529" w:type="dxa"/>
            <w:gridSpan w:val="4"/>
            <w:shd w:val="clear" w:color="auto" w:fill="EBB19F" w:themeFill="accent3" w:themeFillTint="66"/>
            <w:vAlign w:val="center"/>
          </w:tcPr>
          <w:p w:rsidR="00DB5481" w:rsidRPr="003D1E87" w:rsidRDefault="00DB5481" w:rsidP="00B37CFC">
            <w:pPr>
              <w:jc w:val="right"/>
              <w:rPr>
                <w:rFonts w:cstheme="minorHAnsi"/>
                <w:b/>
                <w:sz w:val="18"/>
              </w:rPr>
            </w:pPr>
            <w:r w:rsidRPr="003D1E87">
              <w:rPr>
                <w:rFonts w:cstheme="minorHAnsi"/>
                <w:b/>
                <w:sz w:val="18"/>
              </w:rPr>
              <w:t>REVISIONE:</w:t>
            </w:r>
          </w:p>
        </w:tc>
        <w:tc>
          <w:tcPr>
            <w:tcW w:w="2253" w:type="dxa"/>
            <w:gridSpan w:val="4"/>
            <w:shd w:val="clear" w:color="auto" w:fill="EBB19F" w:themeFill="accent3" w:themeFillTint="66"/>
            <w:vAlign w:val="center"/>
          </w:tcPr>
          <w:p w:rsidR="00DB5481" w:rsidRPr="003D1E87" w:rsidRDefault="00DB5481" w:rsidP="00B37CFC">
            <w:pPr>
              <w:jc w:val="center"/>
              <w:rPr>
                <w:rFonts w:cstheme="minorHAnsi"/>
                <w:b/>
                <w:sz w:val="18"/>
              </w:rPr>
            </w:pPr>
            <w:r w:rsidRPr="003D1E87">
              <w:rPr>
                <w:rFonts w:cstheme="minorHAnsi"/>
                <w:b/>
                <w:sz w:val="18"/>
              </w:rPr>
              <w:t>A</w:t>
            </w:r>
          </w:p>
        </w:tc>
      </w:tr>
      <w:tr w:rsidR="00DB5481" w:rsidTr="00DB5481">
        <w:trPr>
          <w:trHeight w:val="230"/>
        </w:trPr>
        <w:tc>
          <w:tcPr>
            <w:tcW w:w="2793" w:type="dxa"/>
            <w:gridSpan w:val="4"/>
            <w:shd w:val="clear" w:color="auto" w:fill="E18A6F" w:themeFill="accent3" w:themeFillTint="99"/>
            <w:vAlign w:val="bottom"/>
          </w:tcPr>
          <w:p w:rsidR="00DB5481" w:rsidRPr="00961C24" w:rsidRDefault="00DB5481" w:rsidP="00B37CFC">
            <w:pPr>
              <w:jc w:val="right"/>
              <w:rPr>
                <w:rFonts w:cstheme="minorHAnsi"/>
                <w:b/>
                <w:smallCaps/>
                <w:sz w:val="18"/>
              </w:rPr>
            </w:pPr>
            <w:r w:rsidRPr="00961C24">
              <w:rPr>
                <w:rFonts w:cstheme="minorHAnsi"/>
                <w:b/>
                <w:smallCaps/>
                <w:sz w:val="18"/>
              </w:rPr>
              <w:t>Commessa:</w:t>
            </w:r>
          </w:p>
        </w:tc>
        <w:tc>
          <w:tcPr>
            <w:tcW w:w="2198" w:type="dxa"/>
            <w:gridSpan w:val="5"/>
            <w:shd w:val="clear" w:color="auto" w:fill="E18A6F" w:themeFill="accent3" w:themeFillTint="99"/>
            <w:vAlign w:val="bottom"/>
          </w:tcPr>
          <w:p w:rsidR="00DB5481" w:rsidRPr="00961C24" w:rsidRDefault="00DB5481" w:rsidP="00B37CFC">
            <w:pPr>
              <w:rPr>
                <w:rFonts w:cstheme="minorHAnsi"/>
                <w:b/>
                <w:sz w:val="18"/>
              </w:rPr>
            </w:pPr>
            <w:r w:rsidRPr="00961C24">
              <w:rPr>
                <w:rFonts w:cstheme="minorHAnsi"/>
                <w:b/>
                <w:sz w:val="18"/>
              </w:rPr>
              <w:t>G1</w:t>
            </w:r>
            <w:r>
              <w:rPr>
                <w:rFonts w:cstheme="minorHAnsi"/>
                <w:b/>
                <w:sz w:val="18"/>
              </w:rPr>
              <w:t>9</w:t>
            </w:r>
            <w:r w:rsidRPr="00961C24">
              <w:rPr>
                <w:rFonts w:cstheme="minorHAnsi"/>
                <w:b/>
                <w:sz w:val="18"/>
              </w:rPr>
              <w:t>_0</w:t>
            </w:r>
            <w:r>
              <w:rPr>
                <w:rFonts w:cstheme="minorHAnsi"/>
                <w:b/>
                <w:sz w:val="18"/>
              </w:rPr>
              <w:t>53</w:t>
            </w:r>
          </w:p>
        </w:tc>
        <w:tc>
          <w:tcPr>
            <w:tcW w:w="3529" w:type="dxa"/>
            <w:gridSpan w:val="4"/>
            <w:shd w:val="clear" w:color="auto" w:fill="E18A6F" w:themeFill="accent3" w:themeFillTint="99"/>
            <w:vAlign w:val="center"/>
          </w:tcPr>
          <w:p w:rsidR="00DB5481" w:rsidRPr="003D1E87" w:rsidRDefault="00DB5481" w:rsidP="00B37CFC">
            <w:pPr>
              <w:jc w:val="right"/>
              <w:rPr>
                <w:rFonts w:cstheme="minorHAnsi"/>
                <w:b/>
                <w:sz w:val="18"/>
              </w:rPr>
            </w:pPr>
            <w:r w:rsidRPr="003D1E87">
              <w:rPr>
                <w:rFonts w:cstheme="minorHAnsi"/>
                <w:b/>
                <w:sz w:val="18"/>
              </w:rPr>
              <w:t>DATA:</w:t>
            </w:r>
          </w:p>
        </w:tc>
        <w:tc>
          <w:tcPr>
            <w:tcW w:w="2253" w:type="dxa"/>
            <w:gridSpan w:val="4"/>
            <w:shd w:val="clear" w:color="auto" w:fill="E18A6F" w:themeFill="accent3" w:themeFillTint="99"/>
            <w:vAlign w:val="center"/>
          </w:tcPr>
          <w:p w:rsidR="00DB5481" w:rsidRPr="003D1E87" w:rsidRDefault="00DB5481" w:rsidP="00B37CFC">
            <w:pPr>
              <w:jc w:val="center"/>
              <w:rPr>
                <w:rFonts w:cstheme="minorHAnsi"/>
                <w:b/>
                <w:sz w:val="18"/>
              </w:rPr>
            </w:pPr>
            <w:r>
              <w:rPr>
                <w:rFonts w:cstheme="minorHAnsi"/>
                <w:b/>
                <w:sz w:val="18"/>
              </w:rPr>
              <w:t>DICEMBRE 2019</w:t>
            </w:r>
          </w:p>
        </w:tc>
      </w:tr>
    </w:tbl>
    <w:bookmarkEnd w:id="0"/>
    <w:p w:rsidR="00DB5481" w:rsidRDefault="00DB5481" w:rsidP="00DB5481">
      <w:pPr>
        <w:sectPr w:rsidR="00DB5481" w:rsidSect="001C31EE">
          <w:pgSz w:w="11906" w:h="16838"/>
          <w:pgMar w:top="397" w:right="709" w:bottom="397" w:left="709" w:header="709" w:footer="709" w:gutter="0"/>
          <w:cols w:space="708"/>
          <w:docGrid w:linePitch="360"/>
        </w:sectPr>
      </w:pPr>
      <w:r>
        <w:rPr>
          <w:noProof/>
        </w:rPr>
        <w:drawing>
          <wp:anchor distT="0" distB="0" distL="114300" distR="114300" simplePos="0" relativeHeight="251659264" behindDoc="1" locked="0" layoutInCell="1" allowOverlap="1" wp14:anchorId="14866A70" wp14:editId="03AE0F8D">
            <wp:simplePos x="0" y="0"/>
            <wp:positionH relativeFrom="column">
              <wp:posOffset>1320825</wp:posOffset>
            </wp:positionH>
            <wp:positionV relativeFrom="paragraph">
              <wp:posOffset>-10345570</wp:posOffset>
            </wp:positionV>
            <wp:extent cx="4126436" cy="6814820"/>
            <wp:effectExtent l="8255"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5000" contrast="-30000"/>
                              </a14:imgEffect>
                            </a14:imgLayer>
                          </a14:imgProps>
                        </a:ext>
                        <a:ext uri="{28A0092B-C50C-407E-A947-70E740481C1C}">
                          <a14:useLocalDpi xmlns:a14="http://schemas.microsoft.com/office/drawing/2010/main" val="0"/>
                        </a:ext>
                      </a:extLst>
                    </a:blip>
                    <a:srcRect l="17753" r="36832"/>
                    <a:stretch/>
                  </pic:blipFill>
                  <pic:spPr bwMode="auto">
                    <a:xfrm rot="5400000">
                      <a:off x="0" y="0"/>
                      <a:ext cx="4126436" cy="681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BDC" w:rsidRPr="00DF0533" w:rsidRDefault="00151BDC" w:rsidP="00151BDC">
      <w:pPr>
        <w:outlineLvl w:val="0"/>
        <w:rPr>
          <w:b/>
        </w:rPr>
      </w:pPr>
      <w:r w:rsidRPr="00DF0533">
        <w:rPr>
          <w:b/>
        </w:rPr>
        <w:lastRenderedPageBreak/>
        <w:t xml:space="preserve">CONVENZIONE PER </w:t>
      </w:r>
      <w:r>
        <w:rPr>
          <w:b/>
        </w:rPr>
        <w:t>L’ESERCIZIO DELL’</w:t>
      </w:r>
      <w:r w:rsidRPr="00DF0533">
        <w:rPr>
          <w:b/>
        </w:rPr>
        <w:t>ATTIVITA' ESTRATTIVA DELLA</w:t>
      </w:r>
      <w:r>
        <w:rPr>
          <w:b/>
        </w:rPr>
        <w:t xml:space="preserve"> CAVA VELUCCIANA SITA IN COMUNE DI CARPINETI </w:t>
      </w:r>
      <w:r w:rsidRPr="00DF0533">
        <w:rPr>
          <w:b/>
        </w:rPr>
        <w:t xml:space="preserve">AI SENSI L.R. 18.07.1991 E </w:t>
      </w:r>
      <w:proofErr w:type="gramStart"/>
      <w:r w:rsidRPr="00DF0533">
        <w:rPr>
          <w:b/>
        </w:rPr>
        <w:t>S.M.I. ,</w:t>
      </w:r>
      <w:proofErr w:type="gramEnd"/>
      <w:r w:rsidRPr="00DF0533">
        <w:rPr>
          <w:b/>
        </w:rPr>
        <w:t xml:space="preserve"> N. 17, ARTT. 11 E 12 </w:t>
      </w:r>
    </w:p>
    <w:p w:rsidR="00151BDC" w:rsidRDefault="00151BDC" w:rsidP="00151BDC"/>
    <w:p w:rsidR="00151BDC" w:rsidRDefault="00151BDC" w:rsidP="00151BDC">
      <w:pPr>
        <w:jc w:val="center"/>
      </w:pPr>
      <w:r w:rsidRPr="001D660E">
        <w:rPr>
          <w:b/>
        </w:rPr>
        <w:t>CONVENZIONE FRA</w:t>
      </w:r>
      <w:r>
        <w:t>:</w:t>
      </w:r>
    </w:p>
    <w:p w:rsidR="00151BDC" w:rsidRPr="00452F08" w:rsidRDefault="00151BDC" w:rsidP="00151BDC"/>
    <w:p w:rsidR="00151BDC" w:rsidRDefault="00151BDC" w:rsidP="00151BDC">
      <w:r>
        <w:t>i</w:t>
      </w:r>
      <w:r w:rsidRPr="00452F08">
        <w:t xml:space="preserve">l comune di </w:t>
      </w:r>
      <w:r>
        <w:rPr>
          <w:b/>
        </w:rPr>
        <w:t>Carpineti</w:t>
      </w:r>
      <w:r>
        <w:t xml:space="preserve"> (che in seguito verrà cita</w:t>
      </w:r>
      <w:r w:rsidRPr="00452F08">
        <w:t>to come comune), con codice fiscale</w:t>
      </w:r>
      <w:r>
        <w:t xml:space="preserve"> </w:t>
      </w:r>
      <w:r>
        <w:rPr>
          <w:b/>
        </w:rPr>
        <w:t>_______________</w:t>
      </w:r>
      <w:r w:rsidRPr="00452F08">
        <w:t xml:space="preserve"> </w:t>
      </w:r>
      <w:r>
        <w:t>n</w:t>
      </w:r>
      <w:r w:rsidRPr="00452F08">
        <w:t>ella</w:t>
      </w:r>
      <w:r>
        <w:t xml:space="preserve"> </w:t>
      </w:r>
      <w:r w:rsidRPr="00452F08">
        <w:t xml:space="preserve">persona del </w:t>
      </w:r>
      <w:r w:rsidRPr="00CA7EB8">
        <w:t>responsabile del servizio urbanistica ed ambiente sig. .....................</w:t>
      </w:r>
      <w:r>
        <w:t xml:space="preserve"> nato a ………</w:t>
      </w:r>
      <w:proofErr w:type="gramStart"/>
      <w:r>
        <w:t>…….</w:t>
      </w:r>
      <w:proofErr w:type="gramEnd"/>
      <w:r>
        <w:t>il…………..</w:t>
      </w:r>
      <w:r w:rsidRPr="00CA7EB8">
        <w:t>agente nella suddetta qualit</w:t>
      </w:r>
      <w:r>
        <w:t>à</w:t>
      </w:r>
      <w:r w:rsidRPr="00CA7EB8">
        <w:t xml:space="preserve"> e non altrimenti</w:t>
      </w:r>
    </w:p>
    <w:p w:rsidR="00151BDC" w:rsidRPr="00CA7EB8" w:rsidRDefault="00151BDC" w:rsidP="00151BDC"/>
    <w:p w:rsidR="00151BDC" w:rsidRDefault="00151BDC" w:rsidP="00151BDC">
      <w:pPr>
        <w:jc w:val="center"/>
      </w:pPr>
      <w:r w:rsidRPr="00452F08">
        <w:t>E</w:t>
      </w:r>
    </w:p>
    <w:p w:rsidR="00151BDC" w:rsidRPr="00151BDC" w:rsidRDefault="00151BDC" w:rsidP="00151BDC">
      <w:pPr>
        <w:numPr>
          <w:ilvl w:val="0"/>
          <w:numId w:val="33"/>
        </w:numPr>
      </w:pPr>
      <w:r>
        <w:t xml:space="preserve">La ditta </w:t>
      </w:r>
      <w:proofErr w:type="spellStart"/>
      <w:r w:rsidRPr="00151BDC">
        <w:rPr>
          <w:b/>
        </w:rPr>
        <w:t>Iren</w:t>
      </w:r>
      <w:proofErr w:type="spellEnd"/>
      <w:r w:rsidRPr="00151BDC">
        <w:rPr>
          <w:b/>
        </w:rPr>
        <w:t xml:space="preserve"> Ambiente</w:t>
      </w:r>
      <w:r w:rsidRPr="00151BDC">
        <w:t xml:space="preserve"> società per azioni rappresentata dall’Ing. Roberto Paterlini nato a Castelnovo né Monti (RE) il 27/04/1957 - </w:t>
      </w:r>
      <w:proofErr w:type="spellStart"/>
      <w:r w:rsidRPr="00151BDC">
        <w:t>Cod.fisc</w:t>
      </w:r>
      <w:proofErr w:type="spellEnd"/>
      <w:r w:rsidRPr="00151BDC">
        <w:t xml:space="preserve"> PTRRRT57D27C219T in qualità di Direttore Generale e procuratore speciale dell’azienda </w:t>
      </w:r>
      <w:proofErr w:type="spellStart"/>
      <w:r w:rsidRPr="00151BDC">
        <w:t>Iren</w:t>
      </w:r>
      <w:proofErr w:type="spellEnd"/>
      <w:r w:rsidRPr="00151BDC">
        <w:t xml:space="preserve"> Ambiente società per azioni a socio unico con sede legale in Strada Borgoforte, 22 Comune Piacenza Prov. </w:t>
      </w:r>
      <w:proofErr w:type="gramStart"/>
      <w:r w:rsidRPr="00151BDC">
        <w:t>Piacenza  C.F./</w:t>
      </w:r>
      <w:proofErr w:type="spellStart"/>
      <w:r w:rsidRPr="00151BDC">
        <w:t>p.iva</w:t>
      </w:r>
      <w:proofErr w:type="spellEnd"/>
      <w:proofErr w:type="gramEnd"/>
      <w:r w:rsidRPr="00151BDC">
        <w:t xml:space="preserve">  01591110356 </w:t>
      </w:r>
    </w:p>
    <w:p w:rsidR="00151BDC" w:rsidRPr="00151BDC" w:rsidRDefault="00151BDC" w:rsidP="00151BDC">
      <w:pPr>
        <w:numPr>
          <w:ilvl w:val="0"/>
          <w:numId w:val="33"/>
        </w:numPr>
      </w:pPr>
      <w:r>
        <w:t xml:space="preserve">La ditta </w:t>
      </w:r>
      <w:r w:rsidRPr="00151BDC">
        <w:rPr>
          <w:b/>
        </w:rPr>
        <w:t>Monte Querce</w:t>
      </w:r>
      <w:r w:rsidRPr="00151BDC">
        <w:t xml:space="preserve"> società consortile a responsabilità limitata rappresentata dall’Ing. Uber Barbieri nato a Correggio (RE) il 05/07/1952 - </w:t>
      </w:r>
      <w:proofErr w:type="spellStart"/>
      <w:r w:rsidRPr="00151BDC">
        <w:t>Cod.fisc</w:t>
      </w:r>
      <w:proofErr w:type="spellEnd"/>
      <w:r w:rsidRPr="00151BDC">
        <w:t xml:space="preserve"> BRBBRU52L05D037Y in qualità di Vicepresidente del Consiglio di Amministrazione e legale rappresentante dell’azienda Monte Querce società consortile a responsabilità limitata con sede legale in Via Nubi di Magellano,30 Comune Reggio Emilia Prov. Reggio </w:t>
      </w:r>
      <w:proofErr w:type="gramStart"/>
      <w:r w:rsidRPr="00151BDC">
        <w:t>Emilia  C.F./</w:t>
      </w:r>
      <w:proofErr w:type="spellStart"/>
      <w:r w:rsidRPr="00151BDC">
        <w:t>p.iva</w:t>
      </w:r>
      <w:proofErr w:type="spellEnd"/>
      <w:proofErr w:type="gramEnd"/>
      <w:r w:rsidRPr="00151BDC">
        <w:t xml:space="preserve">  02443570359</w:t>
      </w:r>
    </w:p>
    <w:p w:rsidR="00151BDC" w:rsidRDefault="00151BDC" w:rsidP="00151BDC">
      <w:pPr>
        <w:jc w:val="center"/>
      </w:pPr>
    </w:p>
    <w:p w:rsidR="00151BDC" w:rsidRPr="00452F08" w:rsidRDefault="00151BDC" w:rsidP="00151BDC">
      <w:pPr>
        <w:pStyle w:val="NormaleWeb"/>
        <w:jc w:val="center"/>
        <w:outlineLvl w:val="0"/>
      </w:pPr>
      <w:r w:rsidRPr="00452F08">
        <w:t>PREMESSO:</w:t>
      </w:r>
    </w:p>
    <w:p w:rsidR="00151BDC" w:rsidRPr="00452F08" w:rsidRDefault="00151BDC" w:rsidP="00151BDC">
      <w:r w:rsidRPr="00452F08">
        <w:t>- che l</w:t>
      </w:r>
      <w:r w:rsidR="00B22021">
        <w:t>e</w:t>
      </w:r>
      <w:r w:rsidRPr="00452F08">
        <w:t xml:space="preserve"> ditt</w:t>
      </w:r>
      <w:r w:rsidR="00B22021">
        <w:t>e</w:t>
      </w:r>
      <w:r w:rsidRPr="00452F08">
        <w:t xml:space="preserve"> </w:t>
      </w:r>
      <w:proofErr w:type="spellStart"/>
      <w:r w:rsidR="00B22021">
        <w:rPr>
          <w:b/>
          <w:i/>
        </w:rPr>
        <w:t>Iren</w:t>
      </w:r>
      <w:proofErr w:type="spellEnd"/>
      <w:r w:rsidR="00B22021">
        <w:rPr>
          <w:b/>
          <w:i/>
        </w:rPr>
        <w:t xml:space="preserve"> Ambiente S.p.a.</w:t>
      </w:r>
      <w:r w:rsidR="00626F8F">
        <w:rPr>
          <w:b/>
          <w:i/>
        </w:rPr>
        <w:t xml:space="preserve"> e</w:t>
      </w:r>
      <w:r w:rsidR="00B22021">
        <w:rPr>
          <w:b/>
          <w:i/>
        </w:rPr>
        <w:t xml:space="preserve"> Monte Querce </w:t>
      </w:r>
      <w:proofErr w:type="spellStart"/>
      <w:r w:rsidR="00B22021">
        <w:rPr>
          <w:b/>
          <w:i/>
        </w:rPr>
        <w:t>S.c.r.l</w:t>
      </w:r>
      <w:proofErr w:type="spellEnd"/>
      <w:r w:rsidR="00B22021">
        <w:rPr>
          <w:b/>
          <w:i/>
        </w:rPr>
        <w:t xml:space="preserve">. </w:t>
      </w:r>
      <w:r w:rsidRPr="00452F08">
        <w:t xml:space="preserve">in data </w:t>
      </w:r>
      <w:r>
        <w:t xml:space="preserve">___________ </w:t>
      </w:r>
      <w:r w:rsidRPr="00452F08">
        <w:t>co</w:t>
      </w:r>
      <w:r>
        <w:t>n protocollo di ricezione n. _____</w:t>
      </w:r>
      <w:r w:rsidRPr="00452F08">
        <w:t xml:space="preserve"> ha</w:t>
      </w:r>
      <w:r w:rsidR="00B22021">
        <w:t>nno</w:t>
      </w:r>
      <w:r w:rsidRPr="00452F08">
        <w:t xml:space="preserve"> presentato al Comune domanda tendente ad ottenere l'autorizzazione alla coltivazione della cava, per l'estrazione di </w:t>
      </w:r>
      <w:r w:rsidR="00B22021">
        <w:rPr>
          <w:b/>
        </w:rPr>
        <w:t>argille</w:t>
      </w:r>
      <w:r>
        <w:t>.</w:t>
      </w:r>
    </w:p>
    <w:p w:rsidR="00151BDC" w:rsidRPr="00452F08" w:rsidRDefault="00151BDC" w:rsidP="00151BDC">
      <w:r w:rsidRPr="00452F08">
        <w:t>- che l'area oggetto dell'attività estrattiva in argomento è ricompresa nell</w:t>
      </w:r>
      <w:r>
        <w:t>e</w:t>
      </w:r>
      <w:r w:rsidRPr="00452F08">
        <w:t xml:space="preserve"> zon</w:t>
      </w:r>
      <w:r>
        <w:t>e</w:t>
      </w:r>
      <w:r w:rsidRPr="00452F08">
        <w:t xml:space="preserve"> </w:t>
      </w:r>
      <w:r>
        <w:t>di PAE</w:t>
      </w:r>
      <w:r w:rsidRPr="00F96C04">
        <w:rPr>
          <w:b/>
        </w:rPr>
        <w:t xml:space="preserve"> </w:t>
      </w:r>
      <w:r w:rsidRPr="00452F08">
        <w:t xml:space="preserve">ed identificata </w:t>
      </w:r>
      <w:r>
        <w:t xml:space="preserve">con il nome </w:t>
      </w:r>
      <w:proofErr w:type="spellStart"/>
      <w:r w:rsidR="00B22021">
        <w:rPr>
          <w:b/>
          <w:i/>
        </w:rPr>
        <w:t>Poiatica</w:t>
      </w:r>
      <w:proofErr w:type="spellEnd"/>
      <w:r w:rsidR="00B22021">
        <w:rPr>
          <w:b/>
          <w:i/>
        </w:rPr>
        <w:t xml:space="preserve"> Monte Quercia </w:t>
      </w:r>
      <w:r w:rsidRPr="00452F08">
        <w:t>d</w:t>
      </w:r>
      <w:r>
        <w:t>a</w:t>
      </w:r>
      <w:r w:rsidRPr="00452F08">
        <w:t xml:space="preserve">l PAE del Comune </w:t>
      </w:r>
      <w:r>
        <w:t>di Carpineti</w:t>
      </w:r>
      <w:r w:rsidRPr="00452F08">
        <w:t>, a</w:t>
      </w:r>
      <w:r>
        <w:t>pprovato</w:t>
      </w:r>
      <w:r w:rsidRPr="00452F08">
        <w:t xml:space="preserve"> </w:t>
      </w:r>
      <w:r>
        <w:t>con Delibera del</w:t>
      </w:r>
      <w:r w:rsidRPr="00266757">
        <w:t xml:space="preserve"> </w:t>
      </w:r>
      <w:r w:rsidRPr="00452F08">
        <w:t xml:space="preserve">Consiglio comunale </w:t>
      </w:r>
      <w:r w:rsidRPr="00A606C6">
        <w:rPr>
          <w:sz w:val="18"/>
          <w:szCs w:val="18"/>
        </w:rPr>
        <w:t>D.C.C. n°72 del 30/11/2009</w:t>
      </w:r>
      <w:r w:rsidRPr="00452F08">
        <w:t>.</w:t>
      </w:r>
    </w:p>
    <w:p w:rsidR="00151BDC" w:rsidRDefault="00151BDC" w:rsidP="00151BDC">
      <w:r w:rsidRPr="00452F08">
        <w:t xml:space="preserve">- che la stessa area è identificata al catasto terreni del comune </w:t>
      </w:r>
      <w:r>
        <w:t>Carpineti con i seguenti estremi</w:t>
      </w:r>
      <w:r w:rsidRPr="00452F08">
        <w:t>.</w:t>
      </w:r>
    </w:p>
    <w:p w:rsidR="00B22021" w:rsidRDefault="00B22021" w:rsidP="00B22021">
      <w:pPr>
        <w:rPr>
          <w:highlight w:val="yellow"/>
        </w:rPr>
      </w:pPr>
    </w:p>
    <w:tbl>
      <w:tblPr>
        <w:tblW w:w="1025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558"/>
        <w:gridCol w:w="558"/>
        <w:gridCol w:w="558"/>
        <w:gridCol w:w="559"/>
        <w:gridCol w:w="558"/>
        <w:gridCol w:w="558"/>
        <w:gridCol w:w="558"/>
        <w:gridCol w:w="559"/>
        <w:gridCol w:w="558"/>
        <w:gridCol w:w="558"/>
        <w:gridCol w:w="559"/>
        <w:gridCol w:w="558"/>
        <w:gridCol w:w="558"/>
        <w:gridCol w:w="559"/>
        <w:gridCol w:w="558"/>
        <w:gridCol w:w="558"/>
      </w:tblGrid>
      <w:tr w:rsidR="00B22021" w:rsidRPr="007D60FB" w:rsidTr="00F74D86">
        <w:tc>
          <w:tcPr>
            <w:tcW w:w="10251" w:type="dxa"/>
            <w:gridSpan w:val="17"/>
            <w:shd w:val="clear" w:color="auto" w:fill="E5DFEC"/>
            <w:vAlign w:val="center"/>
          </w:tcPr>
          <w:p w:rsidR="00B22021" w:rsidRPr="007D60FB" w:rsidRDefault="00B22021" w:rsidP="00F74D86">
            <w:pPr>
              <w:ind w:left="0"/>
              <w:jc w:val="center"/>
              <w:rPr>
                <w:b/>
              </w:rPr>
            </w:pPr>
            <w:r w:rsidRPr="007D60FB">
              <w:rPr>
                <w:b/>
              </w:rPr>
              <w:t>PROPRIETA’ IREN</w:t>
            </w:r>
            <w:r>
              <w:rPr>
                <w:b/>
              </w:rPr>
              <w:t xml:space="preserve"> </w:t>
            </w:r>
            <w:r w:rsidR="003E44D1">
              <w:rPr>
                <w:b/>
              </w:rPr>
              <w:t xml:space="preserve">Ambiente </w:t>
            </w:r>
            <w:r>
              <w:rPr>
                <w:b/>
              </w:rPr>
              <w:t>S.p.a.</w:t>
            </w:r>
          </w:p>
        </w:tc>
      </w:tr>
      <w:tr w:rsidR="00B22021" w:rsidRPr="00877690" w:rsidTr="00F74D86">
        <w:tc>
          <w:tcPr>
            <w:tcW w:w="1319" w:type="dxa"/>
            <w:shd w:val="clear" w:color="auto" w:fill="EAF1DD"/>
            <w:vAlign w:val="center"/>
          </w:tcPr>
          <w:p w:rsidR="00B22021" w:rsidRPr="00877690" w:rsidRDefault="00B22021" w:rsidP="00F74D86">
            <w:pPr>
              <w:ind w:left="0"/>
              <w:jc w:val="center"/>
            </w:pPr>
            <w:r w:rsidRPr="00877690">
              <w:t>Foglio</w:t>
            </w:r>
          </w:p>
        </w:tc>
        <w:tc>
          <w:tcPr>
            <w:tcW w:w="8932" w:type="dxa"/>
            <w:gridSpan w:val="16"/>
            <w:shd w:val="clear" w:color="auto" w:fill="EAF1DD"/>
            <w:vAlign w:val="center"/>
          </w:tcPr>
          <w:p w:rsidR="00B22021" w:rsidRPr="00877690" w:rsidRDefault="00B22021" w:rsidP="00F74D86">
            <w:pPr>
              <w:ind w:left="0"/>
              <w:jc w:val="center"/>
            </w:pPr>
            <w:r w:rsidRPr="00877690">
              <w:t>Mappali</w:t>
            </w:r>
            <w:r>
              <w:t xml:space="preserve"> del catasto terreni</w:t>
            </w:r>
          </w:p>
        </w:tc>
      </w:tr>
      <w:tr w:rsidR="00B22021" w:rsidRPr="00877690" w:rsidTr="00F74D86">
        <w:tc>
          <w:tcPr>
            <w:tcW w:w="1319" w:type="dxa"/>
            <w:vAlign w:val="center"/>
          </w:tcPr>
          <w:p w:rsidR="00B22021" w:rsidRPr="00877690" w:rsidRDefault="00B22021" w:rsidP="00F74D86">
            <w:pPr>
              <w:ind w:left="0"/>
              <w:jc w:val="center"/>
            </w:pPr>
            <w:r w:rsidRPr="00877690">
              <w:t>Foglio 73</w:t>
            </w:r>
          </w:p>
        </w:tc>
        <w:tc>
          <w:tcPr>
            <w:tcW w:w="558" w:type="dxa"/>
            <w:vAlign w:val="center"/>
          </w:tcPr>
          <w:p w:rsidR="00B22021" w:rsidRPr="00877690" w:rsidRDefault="00B22021" w:rsidP="00F74D86">
            <w:pPr>
              <w:ind w:left="0"/>
              <w:jc w:val="center"/>
            </w:pPr>
            <w:r w:rsidRPr="00877690">
              <w:t>40</w:t>
            </w:r>
          </w:p>
        </w:tc>
        <w:tc>
          <w:tcPr>
            <w:tcW w:w="558" w:type="dxa"/>
            <w:vAlign w:val="center"/>
          </w:tcPr>
          <w:p w:rsidR="00B22021" w:rsidRPr="00877690" w:rsidRDefault="00B22021" w:rsidP="00F74D86">
            <w:pPr>
              <w:ind w:left="0"/>
              <w:jc w:val="center"/>
            </w:pPr>
            <w:r w:rsidRPr="00877690">
              <w:t>47</w:t>
            </w:r>
          </w:p>
        </w:tc>
        <w:tc>
          <w:tcPr>
            <w:tcW w:w="558" w:type="dxa"/>
            <w:vAlign w:val="center"/>
          </w:tcPr>
          <w:p w:rsidR="00B22021" w:rsidRPr="00877690" w:rsidRDefault="00B22021" w:rsidP="00F74D86">
            <w:pPr>
              <w:ind w:left="0"/>
              <w:jc w:val="center"/>
            </w:pPr>
            <w:r w:rsidRPr="00877690">
              <w:t>48</w:t>
            </w: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r>
      <w:tr w:rsidR="00B22021" w:rsidRPr="00877690" w:rsidTr="00F74D86">
        <w:tc>
          <w:tcPr>
            <w:tcW w:w="1319" w:type="dxa"/>
            <w:vMerge w:val="restart"/>
            <w:vAlign w:val="center"/>
          </w:tcPr>
          <w:p w:rsidR="00B22021" w:rsidRPr="00877690" w:rsidRDefault="00B22021" w:rsidP="00F74D86">
            <w:pPr>
              <w:ind w:left="0"/>
              <w:jc w:val="center"/>
            </w:pPr>
            <w:r w:rsidRPr="00877690">
              <w:t>Foglio 84</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4</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5</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8</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9</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10</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11</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12</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13</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14</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15</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16</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24</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73</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178</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194</w:t>
            </w:r>
          </w:p>
        </w:tc>
      </w:tr>
      <w:tr w:rsidR="00B22021" w:rsidRPr="00877690" w:rsidTr="00F74D86">
        <w:tc>
          <w:tcPr>
            <w:tcW w:w="1319" w:type="dxa"/>
            <w:vMerge/>
            <w:vAlign w:val="center"/>
          </w:tcPr>
          <w:p w:rsidR="00B22021" w:rsidRPr="00877690" w:rsidRDefault="00B22021" w:rsidP="00F74D86">
            <w:pPr>
              <w:ind w:left="0"/>
              <w:jc w:val="center"/>
            </w:pP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203</w:t>
            </w:r>
          </w:p>
        </w:tc>
        <w:tc>
          <w:tcPr>
            <w:tcW w:w="558" w:type="dxa"/>
            <w:vAlign w:val="center"/>
          </w:tcPr>
          <w:p w:rsidR="00B22021" w:rsidRPr="001B2392" w:rsidRDefault="00B22021" w:rsidP="00F74D86">
            <w:pPr>
              <w:ind w:left="0"/>
              <w:jc w:val="center"/>
              <w:rPr>
                <w:color w:val="000000"/>
                <w:sz w:val="16"/>
                <w:szCs w:val="18"/>
              </w:rPr>
            </w:pPr>
            <w:r w:rsidRPr="001B2392">
              <w:rPr>
                <w:color w:val="000000"/>
                <w:sz w:val="16"/>
                <w:szCs w:val="18"/>
              </w:rPr>
              <w:t>205p</w:t>
            </w:r>
          </w:p>
        </w:tc>
        <w:tc>
          <w:tcPr>
            <w:tcW w:w="558" w:type="dxa"/>
            <w:vAlign w:val="center"/>
          </w:tcPr>
          <w:p w:rsidR="00B22021" w:rsidRPr="001B2392" w:rsidRDefault="00B22021" w:rsidP="00F74D86">
            <w:pPr>
              <w:ind w:left="0"/>
              <w:jc w:val="center"/>
              <w:rPr>
                <w:color w:val="000000"/>
                <w:sz w:val="16"/>
                <w:szCs w:val="18"/>
              </w:rPr>
            </w:pPr>
            <w:r w:rsidRPr="001B2392">
              <w:rPr>
                <w:color w:val="000000"/>
                <w:sz w:val="16"/>
                <w:szCs w:val="18"/>
              </w:rPr>
              <w:t>207p</w:t>
            </w:r>
          </w:p>
        </w:tc>
        <w:tc>
          <w:tcPr>
            <w:tcW w:w="559" w:type="dxa"/>
            <w:shd w:val="clear" w:color="auto" w:fill="auto"/>
            <w:vAlign w:val="center"/>
          </w:tcPr>
          <w:p w:rsidR="00B22021" w:rsidRPr="0071532A" w:rsidRDefault="00B22021" w:rsidP="00F74D86">
            <w:pPr>
              <w:ind w:left="0"/>
              <w:jc w:val="center"/>
              <w:rPr>
                <w:color w:val="000000"/>
                <w:sz w:val="18"/>
                <w:szCs w:val="18"/>
              </w:rPr>
            </w:pPr>
            <w:r w:rsidRPr="0071532A">
              <w:rPr>
                <w:color w:val="000000"/>
                <w:sz w:val="18"/>
                <w:szCs w:val="18"/>
              </w:rPr>
              <w:t>234</w:t>
            </w:r>
          </w:p>
        </w:tc>
        <w:tc>
          <w:tcPr>
            <w:tcW w:w="558" w:type="dxa"/>
            <w:shd w:val="clear" w:color="auto" w:fill="auto"/>
            <w:vAlign w:val="center"/>
          </w:tcPr>
          <w:p w:rsidR="00B22021" w:rsidRPr="0071532A" w:rsidRDefault="00B22021" w:rsidP="00F74D86">
            <w:pPr>
              <w:ind w:left="0"/>
              <w:jc w:val="center"/>
              <w:rPr>
                <w:color w:val="000000"/>
                <w:sz w:val="18"/>
                <w:szCs w:val="18"/>
              </w:rPr>
            </w:pPr>
            <w:r w:rsidRPr="0071532A">
              <w:rPr>
                <w:color w:val="000000"/>
                <w:sz w:val="18"/>
                <w:szCs w:val="18"/>
              </w:rPr>
              <w:t>237</w:t>
            </w:r>
          </w:p>
        </w:tc>
        <w:tc>
          <w:tcPr>
            <w:tcW w:w="558" w:type="dxa"/>
            <w:shd w:val="clear" w:color="auto" w:fill="auto"/>
            <w:vAlign w:val="center"/>
          </w:tcPr>
          <w:p w:rsidR="00B22021" w:rsidRPr="0071532A" w:rsidRDefault="00B22021" w:rsidP="00F74D86">
            <w:pPr>
              <w:ind w:left="0"/>
              <w:jc w:val="center"/>
              <w:rPr>
                <w:color w:val="000000"/>
                <w:sz w:val="18"/>
                <w:szCs w:val="18"/>
              </w:rPr>
            </w:pPr>
            <w:r w:rsidRPr="0071532A">
              <w:rPr>
                <w:color w:val="000000"/>
                <w:sz w:val="18"/>
                <w:szCs w:val="18"/>
              </w:rPr>
              <w:t>239</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240</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243</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245</w:t>
            </w:r>
          </w:p>
        </w:tc>
        <w:tc>
          <w:tcPr>
            <w:tcW w:w="558" w:type="dxa"/>
            <w:vAlign w:val="center"/>
          </w:tcPr>
          <w:p w:rsidR="00B22021" w:rsidRPr="0071532A" w:rsidRDefault="00B22021" w:rsidP="00F74D86">
            <w:pPr>
              <w:ind w:left="0"/>
              <w:jc w:val="center"/>
              <w:rPr>
                <w:color w:val="000000"/>
                <w:sz w:val="18"/>
                <w:szCs w:val="18"/>
              </w:rPr>
            </w:pPr>
          </w:p>
        </w:tc>
        <w:tc>
          <w:tcPr>
            <w:tcW w:w="559" w:type="dxa"/>
            <w:vAlign w:val="center"/>
          </w:tcPr>
          <w:p w:rsidR="00B22021" w:rsidRPr="0071532A" w:rsidRDefault="00B22021" w:rsidP="00F74D86">
            <w:pPr>
              <w:ind w:left="0"/>
              <w:jc w:val="center"/>
              <w:rPr>
                <w:color w:val="000000"/>
                <w:sz w:val="18"/>
                <w:szCs w:val="18"/>
              </w:rPr>
            </w:pPr>
          </w:p>
        </w:tc>
        <w:tc>
          <w:tcPr>
            <w:tcW w:w="558" w:type="dxa"/>
            <w:vAlign w:val="center"/>
          </w:tcPr>
          <w:p w:rsidR="00B22021" w:rsidRPr="0071532A" w:rsidRDefault="00B22021" w:rsidP="00F74D86">
            <w:pPr>
              <w:ind w:left="0"/>
              <w:jc w:val="center"/>
              <w:rPr>
                <w:color w:val="000000"/>
                <w:sz w:val="18"/>
                <w:szCs w:val="18"/>
              </w:rPr>
            </w:pPr>
          </w:p>
        </w:tc>
        <w:tc>
          <w:tcPr>
            <w:tcW w:w="558" w:type="dxa"/>
            <w:vAlign w:val="center"/>
          </w:tcPr>
          <w:p w:rsidR="00B22021" w:rsidRPr="0071532A" w:rsidRDefault="00B22021" w:rsidP="00F74D86">
            <w:pPr>
              <w:ind w:left="0"/>
              <w:jc w:val="center"/>
              <w:rPr>
                <w:color w:val="000000"/>
                <w:sz w:val="18"/>
                <w:szCs w:val="18"/>
              </w:rPr>
            </w:pPr>
          </w:p>
        </w:tc>
        <w:tc>
          <w:tcPr>
            <w:tcW w:w="559" w:type="dxa"/>
            <w:vAlign w:val="center"/>
          </w:tcPr>
          <w:p w:rsidR="00B22021" w:rsidRPr="0071532A" w:rsidRDefault="00B22021" w:rsidP="00F74D86">
            <w:pPr>
              <w:ind w:left="0"/>
              <w:jc w:val="center"/>
              <w:rPr>
                <w:color w:val="000000"/>
                <w:sz w:val="18"/>
                <w:szCs w:val="18"/>
              </w:rPr>
            </w:pPr>
          </w:p>
        </w:tc>
        <w:tc>
          <w:tcPr>
            <w:tcW w:w="558" w:type="dxa"/>
            <w:vAlign w:val="center"/>
          </w:tcPr>
          <w:p w:rsidR="00B22021" w:rsidRPr="0071532A" w:rsidRDefault="00B22021" w:rsidP="00F74D86">
            <w:pPr>
              <w:ind w:left="0"/>
              <w:jc w:val="center"/>
              <w:rPr>
                <w:color w:val="000000"/>
                <w:sz w:val="18"/>
                <w:szCs w:val="18"/>
              </w:rPr>
            </w:pPr>
          </w:p>
        </w:tc>
        <w:tc>
          <w:tcPr>
            <w:tcW w:w="558" w:type="dxa"/>
            <w:vAlign w:val="center"/>
          </w:tcPr>
          <w:p w:rsidR="00B22021" w:rsidRPr="0071532A" w:rsidRDefault="00B22021" w:rsidP="00F74D86">
            <w:pPr>
              <w:ind w:left="0"/>
              <w:jc w:val="center"/>
              <w:rPr>
                <w:color w:val="000000"/>
                <w:sz w:val="18"/>
                <w:szCs w:val="18"/>
              </w:rPr>
            </w:pPr>
          </w:p>
        </w:tc>
      </w:tr>
      <w:tr w:rsidR="00B22021" w:rsidRPr="00877690" w:rsidTr="00F74D86">
        <w:tc>
          <w:tcPr>
            <w:tcW w:w="1319" w:type="dxa"/>
            <w:shd w:val="clear" w:color="auto" w:fill="EAF1DD"/>
            <w:vAlign w:val="center"/>
          </w:tcPr>
          <w:p w:rsidR="00B22021" w:rsidRPr="00877690" w:rsidRDefault="00B22021" w:rsidP="00F74D86">
            <w:pPr>
              <w:ind w:left="0"/>
              <w:jc w:val="center"/>
            </w:pPr>
            <w:r w:rsidRPr="00877690">
              <w:t>Foglio</w:t>
            </w:r>
          </w:p>
        </w:tc>
        <w:tc>
          <w:tcPr>
            <w:tcW w:w="8932" w:type="dxa"/>
            <w:gridSpan w:val="16"/>
            <w:shd w:val="clear" w:color="auto" w:fill="EAF1DD"/>
            <w:vAlign w:val="center"/>
          </w:tcPr>
          <w:p w:rsidR="00B22021" w:rsidRPr="00877690" w:rsidRDefault="00B22021" w:rsidP="00F74D86">
            <w:pPr>
              <w:ind w:left="0"/>
              <w:jc w:val="center"/>
            </w:pPr>
            <w:r w:rsidRPr="00877690">
              <w:t>Mappali</w:t>
            </w:r>
            <w:r>
              <w:t xml:space="preserve"> del catasto fabbricati</w:t>
            </w:r>
          </w:p>
        </w:tc>
      </w:tr>
      <w:tr w:rsidR="00B22021" w:rsidRPr="00877690" w:rsidTr="00F74D86">
        <w:tc>
          <w:tcPr>
            <w:tcW w:w="1319" w:type="dxa"/>
            <w:vAlign w:val="center"/>
          </w:tcPr>
          <w:p w:rsidR="00B22021" w:rsidRPr="00877690" w:rsidRDefault="00B22021" w:rsidP="00F74D86">
            <w:pPr>
              <w:ind w:left="0"/>
              <w:jc w:val="center"/>
            </w:pPr>
            <w:r w:rsidRPr="00877690">
              <w:t xml:space="preserve">Foglio </w:t>
            </w:r>
            <w:r>
              <w:t>84</w:t>
            </w:r>
          </w:p>
        </w:tc>
        <w:tc>
          <w:tcPr>
            <w:tcW w:w="558" w:type="dxa"/>
            <w:vAlign w:val="center"/>
          </w:tcPr>
          <w:p w:rsidR="00B22021" w:rsidRPr="00877690" w:rsidRDefault="00B22021" w:rsidP="00F74D86">
            <w:pPr>
              <w:ind w:left="0"/>
              <w:jc w:val="center"/>
            </w:pPr>
            <w:r>
              <w:t>235</w:t>
            </w:r>
          </w:p>
        </w:tc>
        <w:tc>
          <w:tcPr>
            <w:tcW w:w="558" w:type="dxa"/>
            <w:vAlign w:val="center"/>
          </w:tcPr>
          <w:p w:rsidR="00B22021" w:rsidRPr="00877690" w:rsidRDefault="00B22021" w:rsidP="00F74D86">
            <w:pPr>
              <w:ind w:left="0"/>
              <w:jc w:val="center"/>
            </w:pPr>
            <w:r>
              <w:t>236</w:t>
            </w: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r>
    </w:tbl>
    <w:p w:rsidR="00B22021" w:rsidRPr="00877690" w:rsidRDefault="00B22021" w:rsidP="00B22021"/>
    <w:tbl>
      <w:tblPr>
        <w:tblW w:w="1025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558"/>
        <w:gridCol w:w="558"/>
        <w:gridCol w:w="558"/>
        <w:gridCol w:w="559"/>
        <w:gridCol w:w="558"/>
        <w:gridCol w:w="558"/>
        <w:gridCol w:w="558"/>
        <w:gridCol w:w="559"/>
        <w:gridCol w:w="558"/>
        <w:gridCol w:w="558"/>
        <w:gridCol w:w="559"/>
        <w:gridCol w:w="558"/>
        <w:gridCol w:w="558"/>
        <w:gridCol w:w="559"/>
        <w:gridCol w:w="558"/>
        <w:gridCol w:w="558"/>
      </w:tblGrid>
      <w:tr w:rsidR="00B22021" w:rsidRPr="007D60FB" w:rsidTr="00F74D86">
        <w:tc>
          <w:tcPr>
            <w:tcW w:w="10251" w:type="dxa"/>
            <w:gridSpan w:val="17"/>
            <w:shd w:val="clear" w:color="auto" w:fill="E5DFEC"/>
            <w:vAlign w:val="center"/>
          </w:tcPr>
          <w:p w:rsidR="00B22021" w:rsidRPr="007D60FB" w:rsidRDefault="00B22021" w:rsidP="00B22021">
            <w:pPr>
              <w:ind w:left="0"/>
              <w:jc w:val="center"/>
              <w:rPr>
                <w:b/>
              </w:rPr>
            </w:pPr>
            <w:r>
              <w:rPr>
                <w:b/>
              </w:rPr>
              <w:t xml:space="preserve">PROPRIETA’ MONTE QUERCE </w:t>
            </w:r>
            <w:proofErr w:type="spellStart"/>
            <w:r>
              <w:rPr>
                <w:b/>
              </w:rPr>
              <w:t>S.c.r.l</w:t>
            </w:r>
            <w:proofErr w:type="spellEnd"/>
            <w:r>
              <w:rPr>
                <w:b/>
              </w:rPr>
              <w:t>.</w:t>
            </w:r>
          </w:p>
        </w:tc>
      </w:tr>
      <w:tr w:rsidR="00B22021" w:rsidRPr="00877690" w:rsidTr="00F74D86">
        <w:tc>
          <w:tcPr>
            <w:tcW w:w="1319" w:type="dxa"/>
            <w:shd w:val="clear" w:color="auto" w:fill="EAF1DD"/>
            <w:vAlign w:val="center"/>
          </w:tcPr>
          <w:p w:rsidR="00B22021" w:rsidRPr="00877690" w:rsidRDefault="00B22021" w:rsidP="00F74D86">
            <w:pPr>
              <w:ind w:left="0"/>
              <w:jc w:val="center"/>
            </w:pPr>
            <w:r w:rsidRPr="00877690">
              <w:t>Foglio</w:t>
            </w:r>
          </w:p>
        </w:tc>
        <w:tc>
          <w:tcPr>
            <w:tcW w:w="8932" w:type="dxa"/>
            <w:gridSpan w:val="16"/>
            <w:shd w:val="clear" w:color="auto" w:fill="EAF1DD"/>
            <w:vAlign w:val="center"/>
          </w:tcPr>
          <w:p w:rsidR="00B22021" w:rsidRPr="00877690" w:rsidRDefault="00B22021" w:rsidP="00F74D86">
            <w:pPr>
              <w:ind w:left="0"/>
              <w:jc w:val="center"/>
            </w:pPr>
            <w:r w:rsidRPr="00877690">
              <w:t>Mappali</w:t>
            </w:r>
          </w:p>
        </w:tc>
      </w:tr>
      <w:tr w:rsidR="00B22021" w:rsidRPr="00877690" w:rsidTr="00F74D86">
        <w:tc>
          <w:tcPr>
            <w:tcW w:w="1319" w:type="dxa"/>
            <w:vMerge w:val="restart"/>
            <w:vAlign w:val="center"/>
          </w:tcPr>
          <w:p w:rsidR="00B22021" w:rsidRPr="00877690" w:rsidRDefault="00B22021" w:rsidP="00F74D86">
            <w:pPr>
              <w:ind w:left="0"/>
              <w:jc w:val="center"/>
            </w:pPr>
            <w:r w:rsidRPr="00877690">
              <w:t>Foglio 84</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26</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27</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28</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38</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39</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44</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45</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47</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48</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49</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50</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51</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52</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53</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54</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55</w:t>
            </w:r>
          </w:p>
        </w:tc>
      </w:tr>
      <w:tr w:rsidR="00B22021" w:rsidRPr="00877690" w:rsidTr="00F74D86">
        <w:tc>
          <w:tcPr>
            <w:tcW w:w="1319" w:type="dxa"/>
            <w:vMerge/>
            <w:vAlign w:val="center"/>
          </w:tcPr>
          <w:p w:rsidR="00B22021" w:rsidRPr="00877690" w:rsidRDefault="00B22021" w:rsidP="00F74D86">
            <w:pPr>
              <w:ind w:left="0"/>
              <w:jc w:val="center"/>
            </w:pPr>
          </w:p>
        </w:tc>
        <w:tc>
          <w:tcPr>
            <w:tcW w:w="558" w:type="dxa"/>
            <w:vAlign w:val="center"/>
          </w:tcPr>
          <w:p w:rsidR="00B22021" w:rsidRPr="001B2392" w:rsidRDefault="00B22021" w:rsidP="00F74D86">
            <w:pPr>
              <w:ind w:left="0"/>
              <w:jc w:val="center"/>
              <w:rPr>
                <w:color w:val="000000"/>
                <w:sz w:val="16"/>
                <w:szCs w:val="18"/>
              </w:rPr>
            </w:pPr>
            <w:r w:rsidRPr="001B2392">
              <w:rPr>
                <w:color w:val="000000"/>
                <w:sz w:val="16"/>
                <w:szCs w:val="18"/>
              </w:rPr>
              <w:t>159p</w:t>
            </w:r>
          </w:p>
        </w:tc>
        <w:tc>
          <w:tcPr>
            <w:tcW w:w="558" w:type="dxa"/>
            <w:vAlign w:val="center"/>
          </w:tcPr>
          <w:p w:rsidR="00B22021" w:rsidRPr="001B2392" w:rsidRDefault="00B22021" w:rsidP="00F74D86">
            <w:pPr>
              <w:ind w:left="0"/>
              <w:jc w:val="center"/>
              <w:rPr>
                <w:color w:val="000000"/>
                <w:sz w:val="16"/>
                <w:szCs w:val="18"/>
              </w:rPr>
            </w:pPr>
            <w:r w:rsidRPr="001B2392">
              <w:rPr>
                <w:color w:val="000000"/>
                <w:sz w:val="16"/>
                <w:szCs w:val="18"/>
              </w:rPr>
              <w:t>160p</w:t>
            </w:r>
          </w:p>
        </w:tc>
        <w:tc>
          <w:tcPr>
            <w:tcW w:w="558" w:type="dxa"/>
            <w:vAlign w:val="center"/>
          </w:tcPr>
          <w:p w:rsidR="00B22021" w:rsidRPr="001B2392" w:rsidRDefault="00B22021" w:rsidP="00F74D86">
            <w:pPr>
              <w:ind w:left="0"/>
              <w:jc w:val="center"/>
              <w:rPr>
                <w:color w:val="000000"/>
                <w:sz w:val="16"/>
                <w:szCs w:val="18"/>
              </w:rPr>
            </w:pPr>
            <w:r w:rsidRPr="001B2392">
              <w:rPr>
                <w:color w:val="000000"/>
                <w:sz w:val="16"/>
                <w:szCs w:val="18"/>
              </w:rPr>
              <w:t>161p</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186</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188</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190</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192</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196</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199</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238</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241</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242</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244</w:t>
            </w:r>
          </w:p>
        </w:tc>
        <w:tc>
          <w:tcPr>
            <w:tcW w:w="559" w:type="dxa"/>
            <w:vAlign w:val="center"/>
          </w:tcPr>
          <w:p w:rsidR="00B22021" w:rsidRPr="0071532A" w:rsidRDefault="00B22021" w:rsidP="00F74D86">
            <w:pPr>
              <w:ind w:left="0"/>
              <w:jc w:val="center"/>
              <w:rPr>
                <w:color w:val="000000"/>
                <w:sz w:val="18"/>
                <w:szCs w:val="18"/>
              </w:rPr>
            </w:pPr>
          </w:p>
        </w:tc>
        <w:tc>
          <w:tcPr>
            <w:tcW w:w="558" w:type="dxa"/>
            <w:vAlign w:val="center"/>
          </w:tcPr>
          <w:p w:rsidR="00B22021" w:rsidRPr="0071532A" w:rsidRDefault="00B22021" w:rsidP="00F74D86">
            <w:pPr>
              <w:ind w:left="0"/>
              <w:jc w:val="center"/>
              <w:rPr>
                <w:color w:val="000000"/>
                <w:sz w:val="18"/>
                <w:szCs w:val="18"/>
              </w:rPr>
            </w:pPr>
          </w:p>
        </w:tc>
        <w:tc>
          <w:tcPr>
            <w:tcW w:w="558" w:type="dxa"/>
            <w:vAlign w:val="center"/>
          </w:tcPr>
          <w:p w:rsidR="00B22021" w:rsidRPr="0071532A" w:rsidRDefault="00B22021" w:rsidP="00F74D86">
            <w:pPr>
              <w:ind w:left="0"/>
              <w:jc w:val="center"/>
              <w:rPr>
                <w:color w:val="000000"/>
                <w:sz w:val="18"/>
                <w:szCs w:val="18"/>
              </w:rPr>
            </w:pPr>
          </w:p>
        </w:tc>
      </w:tr>
      <w:tr w:rsidR="00B22021" w:rsidRPr="00877690" w:rsidTr="00F74D86">
        <w:tc>
          <w:tcPr>
            <w:tcW w:w="1319" w:type="dxa"/>
            <w:vAlign w:val="center"/>
          </w:tcPr>
          <w:p w:rsidR="00B22021" w:rsidRPr="00877690" w:rsidRDefault="00B22021" w:rsidP="00F74D86">
            <w:pPr>
              <w:ind w:left="0"/>
              <w:jc w:val="center"/>
            </w:pPr>
            <w:r w:rsidRPr="00877690">
              <w:t>Foglio 85</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3</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9</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10</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15</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16</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17</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18</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19</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20</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21</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22</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26</w:t>
            </w:r>
          </w:p>
        </w:tc>
        <w:tc>
          <w:tcPr>
            <w:tcW w:w="559" w:type="dxa"/>
            <w:vAlign w:val="center"/>
          </w:tcPr>
          <w:p w:rsidR="00B22021" w:rsidRPr="0071532A" w:rsidRDefault="00B22021" w:rsidP="00F74D86">
            <w:pPr>
              <w:ind w:left="0"/>
              <w:jc w:val="center"/>
              <w:rPr>
                <w:color w:val="000000"/>
                <w:sz w:val="18"/>
                <w:szCs w:val="18"/>
              </w:rPr>
            </w:pPr>
            <w:r w:rsidRPr="0071532A">
              <w:rPr>
                <w:color w:val="000000"/>
                <w:sz w:val="18"/>
                <w:szCs w:val="18"/>
              </w:rPr>
              <w:t>33</w:t>
            </w:r>
          </w:p>
        </w:tc>
        <w:tc>
          <w:tcPr>
            <w:tcW w:w="558" w:type="dxa"/>
            <w:vAlign w:val="center"/>
          </w:tcPr>
          <w:p w:rsidR="00B22021" w:rsidRPr="0071532A" w:rsidRDefault="00B22021" w:rsidP="00F74D86">
            <w:pPr>
              <w:ind w:left="0"/>
              <w:jc w:val="center"/>
              <w:rPr>
                <w:color w:val="000000"/>
                <w:sz w:val="18"/>
                <w:szCs w:val="18"/>
              </w:rPr>
            </w:pPr>
            <w:r w:rsidRPr="0071532A">
              <w:rPr>
                <w:color w:val="000000"/>
                <w:sz w:val="18"/>
                <w:szCs w:val="18"/>
              </w:rPr>
              <w:t>34</w:t>
            </w:r>
          </w:p>
        </w:tc>
        <w:tc>
          <w:tcPr>
            <w:tcW w:w="558" w:type="dxa"/>
            <w:vAlign w:val="center"/>
          </w:tcPr>
          <w:p w:rsidR="00B22021" w:rsidRPr="0071532A" w:rsidRDefault="00B22021" w:rsidP="00F74D86">
            <w:pPr>
              <w:ind w:left="0"/>
              <w:jc w:val="center"/>
              <w:rPr>
                <w:color w:val="000000"/>
                <w:sz w:val="18"/>
                <w:szCs w:val="18"/>
              </w:rPr>
            </w:pPr>
          </w:p>
        </w:tc>
      </w:tr>
    </w:tbl>
    <w:p w:rsidR="00B22021" w:rsidRDefault="00B22021" w:rsidP="00B22021">
      <w:pPr>
        <w:rPr>
          <w:highlight w:val="yellow"/>
        </w:rPr>
      </w:pPr>
    </w:p>
    <w:tbl>
      <w:tblPr>
        <w:tblW w:w="1025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558"/>
        <w:gridCol w:w="558"/>
        <w:gridCol w:w="558"/>
        <w:gridCol w:w="559"/>
        <w:gridCol w:w="558"/>
        <w:gridCol w:w="558"/>
        <w:gridCol w:w="558"/>
        <w:gridCol w:w="559"/>
        <w:gridCol w:w="558"/>
        <w:gridCol w:w="558"/>
        <w:gridCol w:w="559"/>
        <w:gridCol w:w="558"/>
        <w:gridCol w:w="558"/>
        <w:gridCol w:w="559"/>
        <w:gridCol w:w="558"/>
        <w:gridCol w:w="558"/>
      </w:tblGrid>
      <w:tr w:rsidR="00B22021" w:rsidRPr="00877690" w:rsidTr="00F74D86">
        <w:tc>
          <w:tcPr>
            <w:tcW w:w="10251" w:type="dxa"/>
            <w:gridSpan w:val="17"/>
            <w:shd w:val="clear" w:color="auto" w:fill="E5DFEC"/>
            <w:vAlign w:val="center"/>
          </w:tcPr>
          <w:p w:rsidR="00B22021" w:rsidRPr="007D60FB" w:rsidRDefault="00B22021" w:rsidP="00F74D86">
            <w:pPr>
              <w:ind w:left="0"/>
              <w:jc w:val="center"/>
              <w:rPr>
                <w:b/>
              </w:rPr>
            </w:pPr>
            <w:r w:rsidRPr="007D60FB">
              <w:rPr>
                <w:b/>
              </w:rPr>
              <w:t>DISPONIBILITA’</w:t>
            </w:r>
          </w:p>
        </w:tc>
      </w:tr>
      <w:tr w:rsidR="00B22021" w:rsidRPr="00877690" w:rsidTr="00F74D86">
        <w:tc>
          <w:tcPr>
            <w:tcW w:w="1319" w:type="dxa"/>
            <w:shd w:val="clear" w:color="auto" w:fill="EAF1DD"/>
            <w:vAlign w:val="center"/>
          </w:tcPr>
          <w:p w:rsidR="00B22021" w:rsidRPr="00877690" w:rsidRDefault="00B22021" w:rsidP="00F74D86">
            <w:pPr>
              <w:ind w:left="0"/>
              <w:jc w:val="center"/>
            </w:pPr>
            <w:r w:rsidRPr="00877690">
              <w:t>Foglio</w:t>
            </w:r>
          </w:p>
        </w:tc>
        <w:tc>
          <w:tcPr>
            <w:tcW w:w="8932" w:type="dxa"/>
            <w:gridSpan w:val="16"/>
            <w:shd w:val="clear" w:color="auto" w:fill="EAF1DD"/>
            <w:vAlign w:val="center"/>
          </w:tcPr>
          <w:p w:rsidR="00B22021" w:rsidRPr="00877690" w:rsidRDefault="00B22021" w:rsidP="00F74D86">
            <w:pPr>
              <w:ind w:left="0"/>
              <w:jc w:val="center"/>
            </w:pPr>
            <w:r w:rsidRPr="00877690">
              <w:t>Mappali</w:t>
            </w:r>
          </w:p>
        </w:tc>
      </w:tr>
      <w:tr w:rsidR="00B22021" w:rsidRPr="00877690" w:rsidTr="00F74D86">
        <w:tc>
          <w:tcPr>
            <w:tcW w:w="1319" w:type="dxa"/>
            <w:vAlign w:val="center"/>
          </w:tcPr>
          <w:p w:rsidR="00B22021" w:rsidRPr="00877690" w:rsidRDefault="00B22021" w:rsidP="00F74D86">
            <w:pPr>
              <w:ind w:left="0"/>
              <w:jc w:val="center"/>
            </w:pPr>
            <w:r w:rsidRPr="00877690">
              <w:t xml:space="preserve">Foglio </w:t>
            </w:r>
            <w:r>
              <w:t>84</w:t>
            </w:r>
          </w:p>
        </w:tc>
        <w:tc>
          <w:tcPr>
            <w:tcW w:w="558" w:type="dxa"/>
            <w:vAlign w:val="center"/>
          </w:tcPr>
          <w:p w:rsidR="00B22021" w:rsidRPr="00877690" w:rsidRDefault="00B22021" w:rsidP="00F74D86">
            <w:pPr>
              <w:ind w:left="0"/>
              <w:jc w:val="center"/>
            </w:pPr>
            <w:r>
              <w:t>94</w:t>
            </w: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9"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c>
          <w:tcPr>
            <w:tcW w:w="558" w:type="dxa"/>
            <w:vAlign w:val="center"/>
          </w:tcPr>
          <w:p w:rsidR="00B22021" w:rsidRPr="00877690" w:rsidRDefault="00B22021" w:rsidP="00F74D86">
            <w:pPr>
              <w:ind w:left="0"/>
              <w:jc w:val="center"/>
            </w:pPr>
          </w:p>
        </w:tc>
      </w:tr>
    </w:tbl>
    <w:p w:rsidR="00151BDC" w:rsidRDefault="00151BDC" w:rsidP="00151BDC"/>
    <w:p w:rsidR="00151BDC" w:rsidRPr="00452F08" w:rsidRDefault="00151BDC" w:rsidP="00151BDC">
      <w:r w:rsidRPr="00786599">
        <w:t>- che la disponibilità dei suoli interessati dall'esercizio di cava deriva da titol</w:t>
      </w:r>
      <w:r>
        <w:t>i</w:t>
      </w:r>
      <w:r w:rsidRPr="00786599">
        <w:t xml:space="preserve"> di </w:t>
      </w:r>
      <w:r w:rsidR="00B22021">
        <w:t xml:space="preserve">proprietà e </w:t>
      </w:r>
      <w:r w:rsidRPr="00786599">
        <w:t xml:space="preserve">disponibilità; </w:t>
      </w:r>
    </w:p>
    <w:p w:rsidR="00151BDC" w:rsidRPr="00452F08" w:rsidRDefault="00151BDC" w:rsidP="00151BDC">
      <w:r w:rsidRPr="00452F08">
        <w:t>- che contestualmente alla domanda è stato presentato il piano di coltivazione della cava ed il relativo prog</w:t>
      </w:r>
      <w:r>
        <w:t>etto di sistemazione della zona</w:t>
      </w:r>
      <w:r w:rsidRPr="00452F08">
        <w:t>;</w:t>
      </w:r>
    </w:p>
    <w:p w:rsidR="00151BDC" w:rsidRPr="00452F08" w:rsidRDefault="00151BDC" w:rsidP="00151BDC">
      <w:r w:rsidRPr="00452F08">
        <w:t>- che t</w:t>
      </w:r>
      <w:r>
        <w:t xml:space="preserve">ali atti progettuali prevedono opere </w:t>
      </w:r>
      <w:r w:rsidRPr="00452F08">
        <w:t>atte ad evitare e prevenire danni ad altri beni pubblici e/o privati e/o attività;</w:t>
      </w:r>
    </w:p>
    <w:p w:rsidR="00151BDC" w:rsidRDefault="00151BDC" w:rsidP="00151BDC">
      <w:r w:rsidRPr="00452F08">
        <w:lastRenderedPageBreak/>
        <w:t xml:space="preserve">- che la documentazione tecnica ed amministrativa presentata a corredo della domanda risulta conforme a quanto previsto all'art. 13 della L.R. 17/91 </w:t>
      </w:r>
      <w:proofErr w:type="spellStart"/>
      <w:r>
        <w:t>s.m.i.</w:t>
      </w:r>
      <w:proofErr w:type="spellEnd"/>
      <w:r>
        <w:t xml:space="preserve"> </w:t>
      </w:r>
      <w:r w:rsidRPr="00452F08">
        <w:t>ed alle specifiche disposizioni delle norme di attuazione del PAE in argomento;</w:t>
      </w:r>
    </w:p>
    <w:p w:rsidR="00151BDC" w:rsidRPr="00452F08" w:rsidRDefault="00151BDC" w:rsidP="00151BDC">
      <w:r>
        <w:t xml:space="preserve">- che in data …… è stata rilasciata autorizzazione ai movimenti terra da parte dell’Ente compente in merito al Vincolo Idraulico (RD 503/1904 e </w:t>
      </w:r>
      <w:proofErr w:type="spellStart"/>
      <w:r>
        <w:t>smi</w:t>
      </w:r>
      <w:proofErr w:type="spellEnd"/>
      <w:r>
        <w:t>);</w:t>
      </w:r>
    </w:p>
    <w:p w:rsidR="00151BDC" w:rsidRPr="00452F08" w:rsidRDefault="00151BDC" w:rsidP="00151BDC">
      <w:r w:rsidRPr="00452F08">
        <w:t>- che la proposta della presente convenzione è stata approvata dalla Giunta comunale con atto n. .... del ...........;</w:t>
      </w:r>
    </w:p>
    <w:p w:rsidR="00151BDC" w:rsidRPr="00452F08" w:rsidRDefault="00151BDC" w:rsidP="00151BDC">
      <w:r w:rsidRPr="00452F08">
        <w:t>- che risulta accertato che l</w:t>
      </w:r>
      <w:r w:rsidR="00B22021">
        <w:t>e</w:t>
      </w:r>
      <w:r w:rsidRPr="00452F08">
        <w:t xml:space="preserve"> ditt</w:t>
      </w:r>
      <w:r w:rsidR="00B22021">
        <w:t>e</w:t>
      </w:r>
      <w:r w:rsidRPr="00452F08">
        <w:t xml:space="preserve"> </w:t>
      </w:r>
      <w:r w:rsidR="00B22021">
        <w:t>sono</w:t>
      </w:r>
      <w:r w:rsidRPr="00452F08">
        <w:t xml:space="preserve"> in possesso dei requisiti previsti dall'art. 11, second</w:t>
      </w:r>
      <w:r>
        <w:t>o comma, della L.R. 17/91 perché</w:t>
      </w:r>
      <w:r w:rsidRPr="00452F08">
        <w:t xml:space="preserve"> </w:t>
      </w:r>
      <w:r>
        <w:t>si possa procedere</w:t>
      </w:r>
      <w:r w:rsidRPr="00452F08">
        <w:t xml:space="preserve"> alla stipula della presente convenzione;</w:t>
      </w:r>
    </w:p>
    <w:p w:rsidR="00151BDC" w:rsidRDefault="00151BDC" w:rsidP="00151BDC">
      <w:r w:rsidRPr="00452F08">
        <w:t>- che deve ora procedersi alla traduzione in apposita scrittura privata degli accordi presi in ordine alla attività estrattiva in parola, per la quale si fa espresso richiamo agli atti tecnici ed amministrativi che, tutti debitamente firmati dalle parti per accettazione, sono posti agli atti dell'ufficio .......... del Co</w:t>
      </w:r>
      <w:r>
        <w:t>mune al n.</w:t>
      </w:r>
      <w:proofErr w:type="gramStart"/>
      <w:r>
        <w:t xml:space="preserve"> ....</w:t>
      </w:r>
      <w:proofErr w:type="gramEnd"/>
      <w:r>
        <w:t xml:space="preserve">. di protocollo </w:t>
      </w:r>
      <w:r w:rsidRPr="00452F08">
        <w:t>atti che in seguito verrann</w:t>
      </w:r>
      <w:r>
        <w:t>o citati come atti di progetto</w:t>
      </w:r>
      <w:r w:rsidRPr="00452F08">
        <w:t xml:space="preserve">; </w:t>
      </w:r>
    </w:p>
    <w:p w:rsidR="00151BDC" w:rsidRDefault="00151BDC" w:rsidP="00151BDC">
      <w:r w:rsidRPr="00452F08">
        <w:t>- che detti elaborati di progetto, suddivisi in amministrativi e tecnici, sono così costituiti: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693"/>
        <w:gridCol w:w="8521"/>
      </w:tblGrid>
      <w:tr w:rsidR="00F13DB1" w:rsidRPr="00074EB5" w:rsidTr="00F13DB1">
        <w:trPr>
          <w:tblHeader/>
        </w:trPr>
        <w:tc>
          <w:tcPr>
            <w:tcW w:w="583" w:type="pct"/>
            <w:shd w:val="clear" w:color="auto" w:fill="auto"/>
          </w:tcPr>
          <w:p w:rsidR="00F13DB1" w:rsidRPr="00074EB5" w:rsidRDefault="00F13DB1" w:rsidP="00F13DB1">
            <w:pPr>
              <w:ind w:left="0"/>
              <w:rPr>
                <w:b/>
                <w:sz w:val="18"/>
                <w:szCs w:val="18"/>
              </w:rPr>
            </w:pPr>
            <w:bookmarkStart w:id="1" w:name="_Hlk529865167"/>
            <w:r w:rsidRPr="00074EB5">
              <w:rPr>
                <w:b/>
                <w:sz w:val="18"/>
                <w:szCs w:val="18"/>
              </w:rPr>
              <w:t>Codice</w:t>
            </w:r>
          </w:p>
        </w:tc>
        <w:tc>
          <w:tcPr>
            <w:tcW w:w="332" w:type="pct"/>
            <w:shd w:val="clear" w:color="auto" w:fill="auto"/>
          </w:tcPr>
          <w:p w:rsidR="00F13DB1" w:rsidRPr="00074EB5" w:rsidRDefault="00F13DB1" w:rsidP="00F13DB1">
            <w:pPr>
              <w:ind w:left="0"/>
              <w:jc w:val="center"/>
              <w:rPr>
                <w:b/>
                <w:sz w:val="18"/>
                <w:szCs w:val="18"/>
              </w:rPr>
            </w:pPr>
          </w:p>
        </w:tc>
        <w:tc>
          <w:tcPr>
            <w:tcW w:w="4085" w:type="pct"/>
            <w:shd w:val="clear" w:color="auto" w:fill="auto"/>
          </w:tcPr>
          <w:p w:rsidR="00F13DB1" w:rsidRPr="00074EB5" w:rsidRDefault="00F13DB1" w:rsidP="00F13DB1">
            <w:pPr>
              <w:ind w:left="0"/>
              <w:rPr>
                <w:b/>
                <w:sz w:val="18"/>
                <w:szCs w:val="18"/>
              </w:rPr>
            </w:pPr>
            <w:r w:rsidRPr="00074EB5">
              <w:rPr>
                <w:b/>
                <w:sz w:val="18"/>
                <w:szCs w:val="18"/>
              </w:rPr>
              <w:t>Titolo</w:t>
            </w:r>
          </w:p>
        </w:tc>
      </w:tr>
      <w:tr w:rsidR="00F13DB1" w:rsidRPr="00074EB5" w:rsidTr="009F6763">
        <w:tc>
          <w:tcPr>
            <w:tcW w:w="583" w:type="pct"/>
            <w:shd w:val="clear" w:color="auto" w:fill="D9D9D9" w:themeFill="background1" w:themeFillShade="D9"/>
          </w:tcPr>
          <w:p w:rsidR="00F13DB1" w:rsidRPr="00074EB5" w:rsidRDefault="00F13DB1" w:rsidP="00F13DB1">
            <w:pPr>
              <w:ind w:left="0"/>
              <w:rPr>
                <w:b/>
                <w:sz w:val="18"/>
                <w:szCs w:val="18"/>
              </w:rPr>
            </w:pPr>
          </w:p>
        </w:tc>
        <w:tc>
          <w:tcPr>
            <w:tcW w:w="332" w:type="pct"/>
            <w:shd w:val="clear" w:color="auto" w:fill="D9D9D9" w:themeFill="background1" w:themeFillShade="D9"/>
          </w:tcPr>
          <w:p w:rsidR="00F13DB1" w:rsidRPr="00074EB5" w:rsidRDefault="00F13DB1" w:rsidP="00F13DB1">
            <w:pPr>
              <w:ind w:left="0"/>
              <w:jc w:val="center"/>
              <w:rPr>
                <w:b/>
                <w:sz w:val="18"/>
                <w:szCs w:val="18"/>
              </w:rPr>
            </w:pPr>
          </w:p>
        </w:tc>
        <w:tc>
          <w:tcPr>
            <w:tcW w:w="4085" w:type="pct"/>
            <w:shd w:val="clear" w:color="auto" w:fill="D9D9D9" w:themeFill="background1" w:themeFillShade="D9"/>
          </w:tcPr>
          <w:p w:rsidR="00F13DB1" w:rsidRPr="00074EB5" w:rsidRDefault="00F13DB1" w:rsidP="00F13DB1">
            <w:pPr>
              <w:ind w:left="0"/>
              <w:rPr>
                <w:b/>
                <w:sz w:val="18"/>
                <w:szCs w:val="18"/>
              </w:rPr>
            </w:pPr>
            <w:r w:rsidRPr="00074EB5">
              <w:rPr>
                <w:b/>
                <w:sz w:val="18"/>
                <w:szCs w:val="18"/>
              </w:rPr>
              <w:t>Documenti e dichiarazioni</w:t>
            </w:r>
          </w:p>
        </w:tc>
      </w:tr>
      <w:tr w:rsidR="00F13DB1" w:rsidRPr="00074EB5" w:rsidTr="009F6763">
        <w:tc>
          <w:tcPr>
            <w:tcW w:w="583" w:type="pct"/>
            <w:shd w:val="clear" w:color="auto" w:fill="auto"/>
          </w:tcPr>
          <w:p w:rsidR="00F13DB1" w:rsidRPr="00074EB5" w:rsidRDefault="00F13DB1" w:rsidP="00F13DB1">
            <w:pPr>
              <w:ind w:left="0"/>
              <w:rPr>
                <w:b/>
                <w:sz w:val="18"/>
                <w:szCs w:val="18"/>
              </w:rPr>
            </w:pPr>
            <w:r w:rsidRPr="00074EB5">
              <w:rPr>
                <w:b/>
                <w:sz w:val="18"/>
                <w:szCs w:val="18"/>
              </w:rPr>
              <w:t>R0</w:t>
            </w:r>
          </w:p>
        </w:tc>
        <w:tc>
          <w:tcPr>
            <w:tcW w:w="332" w:type="pct"/>
            <w:shd w:val="clear" w:color="auto" w:fill="auto"/>
          </w:tcPr>
          <w:p w:rsidR="00F13DB1" w:rsidRPr="00074EB5" w:rsidRDefault="00F13DB1" w:rsidP="00F13DB1">
            <w:pPr>
              <w:ind w:left="0"/>
              <w:jc w:val="center"/>
              <w:rPr>
                <w:sz w:val="18"/>
                <w:szCs w:val="18"/>
              </w:rPr>
            </w:pPr>
            <w:r w:rsidRPr="00074EB5">
              <w:rPr>
                <w:sz w:val="18"/>
                <w:szCs w:val="18"/>
              </w:rPr>
              <w:t>R0.1</w:t>
            </w:r>
          </w:p>
        </w:tc>
        <w:tc>
          <w:tcPr>
            <w:tcW w:w="4085" w:type="pct"/>
            <w:shd w:val="clear" w:color="auto" w:fill="auto"/>
          </w:tcPr>
          <w:p w:rsidR="00F13DB1" w:rsidRPr="00074EB5" w:rsidRDefault="00F13DB1" w:rsidP="00F13DB1">
            <w:pPr>
              <w:ind w:left="0"/>
              <w:rPr>
                <w:sz w:val="18"/>
                <w:szCs w:val="18"/>
              </w:rPr>
            </w:pPr>
            <w:r w:rsidRPr="00074EB5">
              <w:rPr>
                <w:sz w:val="18"/>
                <w:szCs w:val="18"/>
              </w:rPr>
              <w:t>Elenco elaborati</w:t>
            </w:r>
          </w:p>
        </w:tc>
      </w:tr>
      <w:tr w:rsidR="00F13DB1" w:rsidRPr="00074EB5" w:rsidTr="009F6763">
        <w:tc>
          <w:tcPr>
            <w:tcW w:w="583" w:type="pct"/>
            <w:shd w:val="clear" w:color="auto" w:fill="auto"/>
          </w:tcPr>
          <w:p w:rsidR="00F13DB1" w:rsidRPr="00074EB5" w:rsidRDefault="00F13DB1" w:rsidP="00F13DB1">
            <w:pPr>
              <w:ind w:left="0"/>
              <w:rPr>
                <w:b/>
                <w:sz w:val="18"/>
                <w:szCs w:val="18"/>
              </w:rPr>
            </w:pPr>
          </w:p>
        </w:tc>
        <w:tc>
          <w:tcPr>
            <w:tcW w:w="332" w:type="pct"/>
            <w:shd w:val="clear" w:color="auto" w:fill="auto"/>
          </w:tcPr>
          <w:p w:rsidR="00F13DB1" w:rsidRPr="00074EB5" w:rsidRDefault="00F13DB1" w:rsidP="00F13DB1">
            <w:pPr>
              <w:ind w:left="0"/>
              <w:jc w:val="center"/>
              <w:rPr>
                <w:sz w:val="18"/>
                <w:szCs w:val="18"/>
              </w:rPr>
            </w:pPr>
            <w:r w:rsidRPr="00074EB5">
              <w:rPr>
                <w:sz w:val="18"/>
                <w:szCs w:val="18"/>
              </w:rPr>
              <w:t>R0.2</w:t>
            </w:r>
          </w:p>
        </w:tc>
        <w:tc>
          <w:tcPr>
            <w:tcW w:w="4085" w:type="pct"/>
            <w:shd w:val="clear" w:color="auto" w:fill="auto"/>
            <w:vAlign w:val="center"/>
          </w:tcPr>
          <w:p w:rsidR="00F13DB1" w:rsidRPr="00074EB5" w:rsidRDefault="00F13DB1" w:rsidP="00F13DB1">
            <w:pPr>
              <w:ind w:left="0"/>
              <w:rPr>
                <w:sz w:val="18"/>
                <w:szCs w:val="18"/>
              </w:rPr>
            </w:pPr>
            <w:r w:rsidRPr="00074EB5">
              <w:rPr>
                <w:sz w:val="18"/>
                <w:szCs w:val="18"/>
              </w:rPr>
              <w:t>Domanda di attivazione della procedura di V.I.A.</w:t>
            </w:r>
          </w:p>
        </w:tc>
      </w:tr>
      <w:tr w:rsidR="00F13DB1" w:rsidRPr="00074EB5" w:rsidTr="009F6763">
        <w:tc>
          <w:tcPr>
            <w:tcW w:w="583" w:type="pct"/>
            <w:shd w:val="clear" w:color="auto" w:fill="auto"/>
          </w:tcPr>
          <w:p w:rsidR="00F13DB1" w:rsidRPr="00074EB5" w:rsidRDefault="00F13DB1" w:rsidP="00F13DB1">
            <w:pPr>
              <w:ind w:left="0"/>
              <w:rPr>
                <w:b/>
                <w:sz w:val="18"/>
                <w:szCs w:val="18"/>
              </w:rPr>
            </w:pPr>
          </w:p>
        </w:tc>
        <w:tc>
          <w:tcPr>
            <w:tcW w:w="332" w:type="pct"/>
            <w:shd w:val="clear" w:color="auto" w:fill="auto"/>
          </w:tcPr>
          <w:p w:rsidR="00F13DB1" w:rsidRPr="00074EB5" w:rsidRDefault="00F13DB1" w:rsidP="00F13DB1">
            <w:pPr>
              <w:ind w:left="0"/>
              <w:jc w:val="center"/>
              <w:rPr>
                <w:sz w:val="18"/>
                <w:szCs w:val="18"/>
              </w:rPr>
            </w:pPr>
            <w:r w:rsidRPr="00074EB5">
              <w:rPr>
                <w:sz w:val="18"/>
                <w:szCs w:val="18"/>
              </w:rPr>
              <w:t>R0.3</w:t>
            </w:r>
          </w:p>
        </w:tc>
        <w:tc>
          <w:tcPr>
            <w:tcW w:w="4085" w:type="pct"/>
            <w:shd w:val="clear" w:color="auto" w:fill="auto"/>
            <w:vAlign w:val="center"/>
          </w:tcPr>
          <w:p w:rsidR="00F13DB1" w:rsidRPr="00074EB5" w:rsidRDefault="00F13DB1" w:rsidP="00F13DB1">
            <w:pPr>
              <w:ind w:left="0"/>
              <w:rPr>
                <w:sz w:val="18"/>
                <w:szCs w:val="18"/>
              </w:rPr>
            </w:pPr>
            <w:r w:rsidRPr="00074EB5">
              <w:rPr>
                <w:sz w:val="18"/>
                <w:szCs w:val="18"/>
              </w:rPr>
              <w:t>Domand</w:t>
            </w:r>
            <w:r>
              <w:rPr>
                <w:sz w:val="18"/>
                <w:szCs w:val="18"/>
              </w:rPr>
              <w:t>e</w:t>
            </w:r>
            <w:r w:rsidRPr="00074EB5">
              <w:rPr>
                <w:sz w:val="18"/>
                <w:szCs w:val="18"/>
              </w:rPr>
              <w:t xml:space="preserve"> di autorizzazione </w:t>
            </w:r>
            <w:r>
              <w:rPr>
                <w:sz w:val="18"/>
                <w:szCs w:val="18"/>
              </w:rPr>
              <w:t>ambientali (AUA)</w:t>
            </w:r>
          </w:p>
        </w:tc>
      </w:tr>
      <w:tr w:rsidR="00F13DB1" w:rsidRPr="00074EB5" w:rsidTr="009F6763">
        <w:tc>
          <w:tcPr>
            <w:tcW w:w="583" w:type="pct"/>
            <w:shd w:val="clear" w:color="auto" w:fill="auto"/>
          </w:tcPr>
          <w:p w:rsidR="00F13DB1" w:rsidRPr="00074EB5" w:rsidRDefault="00F13DB1" w:rsidP="00F13DB1">
            <w:pPr>
              <w:ind w:left="0"/>
              <w:rPr>
                <w:b/>
                <w:sz w:val="18"/>
                <w:szCs w:val="18"/>
              </w:rPr>
            </w:pPr>
          </w:p>
        </w:tc>
        <w:tc>
          <w:tcPr>
            <w:tcW w:w="332" w:type="pct"/>
            <w:shd w:val="clear" w:color="auto" w:fill="auto"/>
          </w:tcPr>
          <w:p w:rsidR="00F13DB1" w:rsidRPr="00074EB5" w:rsidRDefault="00F13DB1" w:rsidP="00F13DB1">
            <w:pPr>
              <w:ind w:left="0"/>
              <w:jc w:val="center"/>
              <w:rPr>
                <w:sz w:val="18"/>
                <w:szCs w:val="18"/>
              </w:rPr>
            </w:pPr>
            <w:r w:rsidRPr="00074EB5">
              <w:rPr>
                <w:sz w:val="18"/>
                <w:szCs w:val="18"/>
              </w:rPr>
              <w:t>R0.</w:t>
            </w:r>
            <w:r>
              <w:rPr>
                <w:sz w:val="18"/>
                <w:szCs w:val="18"/>
              </w:rPr>
              <w:t>4</w:t>
            </w:r>
          </w:p>
        </w:tc>
        <w:tc>
          <w:tcPr>
            <w:tcW w:w="4085" w:type="pct"/>
            <w:shd w:val="clear" w:color="auto" w:fill="auto"/>
            <w:vAlign w:val="center"/>
          </w:tcPr>
          <w:p w:rsidR="00F13DB1" w:rsidRPr="00074EB5" w:rsidRDefault="00F13DB1" w:rsidP="00F13DB1">
            <w:pPr>
              <w:ind w:left="0"/>
              <w:rPr>
                <w:sz w:val="18"/>
                <w:szCs w:val="18"/>
              </w:rPr>
            </w:pPr>
            <w:r w:rsidRPr="00074EB5">
              <w:rPr>
                <w:sz w:val="18"/>
                <w:szCs w:val="18"/>
              </w:rPr>
              <w:t>Dichiarazione sostitutiva di atto di notorietà del costo di progettazione e realizzazione del progetto</w:t>
            </w:r>
          </w:p>
        </w:tc>
      </w:tr>
      <w:tr w:rsidR="00F13DB1" w:rsidRPr="00074EB5" w:rsidTr="009F6763">
        <w:tc>
          <w:tcPr>
            <w:tcW w:w="583" w:type="pct"/>
            <w:shd w:val="clear" w:color="auto" w:fill="auto"/>
          </w:tcPr>
          <w:p w:rsidR="00F13DB1" w:rsidRPr="00074EB5" w:rsidRDefault="00F13DB1" w:rsidP="00F13DB1">
            <w:pPr>
              <w:ind w:left="0"/>
              <w:rPr>
                <w:b/>
                <w:sz w:val="18"/>
                <w:szCs w:val="18"/>
              </w:rPr>
            </w:pPr>
          </w:p>
        </w:tc>
        <w:tc>
          <w:tcPr>
            <w:tcW w:w="332" w:type="pct"/>
            <w:shd w:val="clear" w:color="auto" w:fill="auto"/>
          </w:tcPr>
          <w:p w:rsidR="00F13DB1" w:rsidRPr="00074EB5" w:rsidRDefault="00F13DB1" w:rsidP="00F13DB1">
            <w:pPr>
              <w:ind w:left="0"/>
              <w:jc w:val="center"/>
              <w:rPr>
                <w:sz w:val="18"/>
                <w:szCs w:val="18"/>
              </w:rPr>
            </w:pPr>
            <w:r w:rsidRPr="00074EB5">
              <w:rPr>
                <w:sz w:val="18"/>
                <w:szCs w:val="18"/>
              </w:rPr>
              <w:t>R0.</w:t>
            </w:r>
            <w:r>
              <w:rPr>
                <w:sz w:val="18"/>
                <w:szCs w:val="18"/>
              </w:rPr>
              <w:t>5</w:t>
            </w:r>
          </w:p>
        </w:tc>
        <w:tc>
          <w:tcPr>
            <w:tcW w:w="4085" w:type="pct"/>
            <w:shd w:val="clear" w:color="auto" w:fill="auto"/>
            <w:vAlign w:val="center"/>
          </w:tcPr>
          <w:p w:rsidR="00F13DB1" w:rsidRPr="00074EB5" w:rsidRDefault="00F13DB1" w:rsidP="00F13DB1">
            <w:pPr>
              <w:ind w:left="0"/>
              <w:rPr>
                <w:sz w:val="18"/>
                <w:szCs w:val="18"/>
              </w:rPr>
            </w:pPr>
            <w:r w:rsidRPr="00074EB5">
              <w:rPr>
                <w:sz w:val="18"/>
                <w:szCs w:val="18"/>
              </w:rPr>
              <w:t xml:space="preserve">Ricevuta di avvenuto pagamento delle spese istruttorie di cui all’art.28 della L.R.9/99 e </w:t>
            </w:r>
            <w:proofErr w:type="spellStart"/>
            <w:r w:rsidRPr="00074EB5">
              <w:rPr>
                <w:sz w:val="18"/>
                <w:szCs w:val="18"/>
              </w:rPr>
              <w:t>s.m.i.</w:t>
            </w:r>
            <w:proofErr w:type="spellEnd"/>
          </w:p>
        </w:tc>
      </w:tr>
      <w:tr w:rsidR="00F13DB1" w:rsidRPr="00074EB5" w:rsidTr="009F6763">
        <w:tc>
          <w:tcPr>
            <w:tcW w:w="583" w:type="pct"/>
            <w:shd w:val="clear" w:color="auto" w:fill="auto"/>
          </w:tcPr>
          <w:p w:rsidR="00F13DB1" w:rsidRPr="00074EB5" w:rsidRDefault="00F13DB1" w:rsidP="00F13DB1">
            <w:pPr>
              <w:ind w:left="0"/>
              <w:rPr>
                <w:b/>
                <w:sz w:val="18"/>
                <w:szCs w:val="18"/>
              </w:rPr>
            </w:pPr>
          </w:p>
        </w:tc>
        <w:tc>
          <w:tcPr>
            <w:tcW w:w="332" w:type="pct"/>
            <w:shd w:val="clear" w:color="auto" w:fill="auto"/>
          </w:tcPr>
          <w:p w:rsidR="00F13DB1" w:rsidRPr="00074EB5" w:rsidRDefault="00F13DB1" w:rsidP="00F13DB1">
            <w:pPr>
              <w:ind w:left="0"/>
              <w:jc w:val="center"/>
              <w:rPr>
                <w:sz w:val="18"/>
                <w:szCs w:val="18"/>
              </w:rPr>
            </w:pPr>
            <w:r>
              <w:rPr>
                <w:sz w:val="18"/>
                <w:szCs w:val="18"/>
              </w:rPr>
              <w:t>R0.6</w:t>
            </w:r>
          </w:p>
        </w:tc>
        <w:tc>
          <w:tcPr>
            <w:tcW w:w="4085" w:type="pct"/>
            <w:shd w:val="clear" w:color="auto" w:fill="auto"/>
            <w:vAlign w:val="center"/>
          </w:tcPr>
          <w:p w:rsidR="00F13DB1" w:rsidRPr="00074EB5" w:rsidRDefault="00F13DB1" w:rsidP="00F13DB1">
            <w:pPr>
              <w:ind w:left="0"/>
              <w:rPr>
                <w:sz w:val="18"/>
                <w:szCs w:val="18"/>
              </w:rPr>
            </w:pPr>
            <w:r>
              <w:rPr>
                <w:sz w:val="18"/>
                <w:szCs w:val="18"/>
              </w:rPr>
              <w:t>Assolvimento imposta di bollo</w:t>
            </w:r>
          </w:p>
        </w:tc>
      </w:tr>
      <w:tr w:rsidR="00F13DB1" w:rsidRPr="00074EB5" w:rsidTr="009F6763">
        <w:tc>
          <w:tcPr>
            <w:tcW w:w="583" w:type="pct"/>
            <w:shd w:val="clear" w:color="auto" w:fill="auto"/>
          </w:tcPr>
          <w:p w:rsidR="00F13DB1" w:rsidRPr="00074EB5" w:rsidRDefault="00F13DB1" w:rsidP="00F13DB1">
            <w:pPr>
              <w:ind w:left="0"/>
              <w:rPr>
                <w:b/>
                <w:sz w:val="18"/>
                <w:szCs w:val="18"/>
              </w:rPr>
            </w:pPr>
          </w:p>
        </w:tc>
        <w:tc>
          <w:tcPr>
            <w:tcW w:w="332" w:type="pct"/>
            <w:shd w:val="clear" w:color="auto" w:fill="auto"/>
          </w:tcPr>
          <w:p w:rsidR="00F13DB1" w:rsidRPr="00074EB5" w:rsidRDefault="00F13DB1" w:rsidP="00F13DB1">
            <w:pPr>
              <w:ind w:left="0"/>
              <w:jc w:val="center"/>
              <w:rPr>
                <w:sz w:val="18"/>
                <w:szCs w:val="18"/>
              </w:rPr>
            </w:pPr>
            <w:r>
              <w:rPr>
                <w:sz w:val="18"/>
                <w:szCs w:val="18"/>
              </w:rPr>
              <w:t>R0.7</w:t>
            </w:r>
          </w:p>
        </w:tc>
        <w:tc>
          <w:tcPr>
            <w:tcW w:w="4085" w:type="pct"/>
            <w:shd w:val="clear" w:color="auto" w:fill="auto"/>
            <w:vAlign w:val="center"/>
          </w:tcPr>
          <w:p w:rsidR="00F13DB1" w:rsidRDefault="00F13DB1" w:rsidP="00F13DB1">
            <w:pPr>
              <w:ind w:left="0"/>
              <w:rPr>
                <w:sz w:val="18"/>
                <w:szCs w:val="18"/>
              </w:rPr>
            </w:pPr>
            <w:r>
              <w:rPr>
                <w:sz w:val="18"/>
                <w:szCs w:val="18"/>
              </w:rPr>
              <w:t>Ricevuta pagamento oneri pratica movimento terra</w:t>
            </w:r>
          </w:p>
        </w:tc>
      </w:tr>
      <w:tr w:rsidR="00F13DB1" w:rsidRPr="00074EB5" w:rsidTr="009F6763">
        <w:tc>
          <w:tcPr>
            <w:tcW w:w="583" w:type="pct"/>
            <w:shd w:val="clear" w:color="auto" w:fill="F5D8CF" w:themeFill="accent3" w:themeFillTint="33"/>
          </w:tcPr>
          <w:p w:rsidR="00F13DB1" w:rsidRPr="00074EB5" w:rsidRDefault="00F13DB1" w:rsidP="00F13DB1">
            <w:pPr>
              <w:ind w:left="0"/>
              <w:rPr>
                <w:b/>
                <w:sz w:val="18"/>
                <w:szCs w:val="18"/>
              </w:rPr>
            </w:pPr>
          </w:p>
        </w:tc>
        <w:tc>
          <w:tcPr>
            <w:tcW w:w="332" w:type="pct"/>
            <w:shd w:val="clear" w:color="auto" w:fill="F5D8CF" w:themeFill="accent3" w:themeFillTint="33"/>
          </w:tcPr>
          <w:p w:rsidR="00F13DB1" w:rsidRPr="00074EB5" w:rsidRDefault="00F13DB1" w:rsidP="00F13DB1">
            <w:pPr>
              <w:ind w:left="0"/>
              <w:jc w:val="center"/>
              <w:rPr>
                <w:b/>
                <w:sz w:val="18"/>
                <w:szCs w:val="18"/>
              </w:rPr>
            </w:pPr>
          </w:p>
        </w:tc>
        <w:tc>
          <w:tcPr>
            <w:tcW w:w="4085" w:type="pct"/>
            <w:shd w:val="clear" w:color="auto" w:fill="F5D8CF" w:themeFill="accent3" w:themeFillTint="33"/>
          </w:tcPr>
          <w:p w:rsidR="00F13DB1" w:rsidRPr="00074EB5" w:rsidRDefault="00F13DB1" w:rsidP="00F13DB1">
            <w:pPr>
              <w:ind w:left="0"/>
              <w:rPr>
                <w:b/>
                <w:sz w:val="18"/>
                <w:szCs w:val="18"/>
              </w:rPr>
            </w:pPr>
            <w:r w:rsidRPr="00074EB5">
              <w:rPr>
                <w:b/>
                <w:sz w:val="18"/>
                <w:szCs w:val="18"/>
              </w:rPr>
              <w:t xml:space="preserve">Studio di impatto ambientale </w:t>
            </w:r>
          </w:p>
        </w:tc>
      </w:tr>
      <w:tr w:rsidR="00F13DB1" w:rsidRPr="00074EB5" w:rsidTr="009F6763">
        <w:tc>
          <w:tcPr>
            <w:tcW w:w="583" w:type="pct"/>
            <w:shd w:val="clear" w:color="auto" w:fill="auto"/>
            <w:vAlign w:val="center"/>
          </w:tcPr>
          <w:p w:rsidR="00F13DB1" w:rsidRPr="00074EB5" w:rsidRDefault="00F13DB1" w:rsidP="00F13DB1">
            <w:pPr>
              <w:ind w:left="0"/>
              <w:rPr>
                <w:b/>
                <w:sz w:val="18"/>
                <w:szCs w:val="18"/>
              </w:rPr>
            </w:pPr>
            <w:r w:rsidRPr="00074EB5">
              <w:rPr>
                <w:b/>
                <w:sz w:val="18"/>
                <w:szCs w:val="18"/>
              </w:rPr>
              <w:t>R1</w:t>
            </w:r>
          </w:p>
        </w:tc>
        <w:tc>
          <w:tcPr>
            <w:tcW w:w="332" w:type="pct"/>
            <w:vAlign w:val="center"/>
          </w:tcPr>
          <w:p w:rsidR="00F13DB1" w:rsidRPr="00074EB5" w:rsidRDefault="00F13DB1" w:rsidP="00F13DB1">
            <w:pPr>
              <w:ind w:left="0"/>
              <w:jc w:val="center"/>
              <w:rPr>
                <w:i/>
                <w:sz w:val="18"/>
                <w:szCs w:val="18"/>
              </w:rPr>
            </w:pPr>
            <w:r w:rsidRPr="00074EB5">
              <w:rPr>
                <w:i/>
                <w:sz w:val="18"/>
                <w:szCs w:val="18"/>
              </w:rPr>
              <w:t>R1.1</w:t>
            </w:r>
          </w:p>
        </w:tc>
        <w:tc>
          <w:tcPr>
            <w:tcW w:w="4085" w:type="pct"/>
            <w:shd w:val="clear" w:color="auto" w:fill="auto"/>
          </w:tcPr>
          <w:p w:rsidR="00F13DB1" w:rsidRPr="00074EB5" w:rsidRDefault="00F13DB1" w:rsidP="00F13DB1">
            <w:pPr>
              <w:ind w:left="0"/>
              <w:rPr>
                <w:i/>
                <w:sz w:val="18"/>
                <w:szCs w:val="18"/>
              </w:rPr>
            </w:pPr>
            <w:r w:rsidRPr="00074EB5">
              <w:rPr>
                <w:i/>
                <w:sz w:val="18"/>
                <w:szCs w:val="18"/>
              </w:rPr>
              <w:t>Studio di impatto ambientale - Relazione illust</w:t>
            </w:r>
            <w:bookmarkStart w:id="2" w:name="_GoBack"/>
            <w:bookmarkEnd w:id="2"/>
            <w:r w:rsidRPr="00074EB5">
              <w:rPr>
                <w:i/>
                <w:sz w:val="18"/>
                <w:szCs w:val="18"/>
              </w:rPr>
              <w:t>rativa e di conformità – Mitigazioni e Piano di Monitoraggio</w:t>
            </w:r>
          </w:p>
        </w:tc>
      </w:tr>
      <w:tr w:rsidR="00F13DB1" w:rsidRPr="00074EB5" w:rsidTr="009F6763">
        <w:tc>
          <w:tcPr>
            <w:tcW w:w="583" w:type="pct"/>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074EB5" w:rsidRDefault="00F13DB1" w:rsidP="00F13DB1">
            <w:pPr>
              <w:ind w:left="0"/>
              <w:jc w:val="center"/>
              <w:rPr>
                <w:i/>
                <w:sz w:val="18"/>
                <w:szCs w:val="18"/>
              </w:rPr>
            </w:pPr>
            <w:r w:rsidRPr="00074EB5">
              <w:rPr>
                <w:i/>
                <w:sz w:val="18"/>
                <w:szCs w:val="18"/>
              </w:rPr>
              <w:t>R1.2</w:t>
            </w:r>
          </w:p>
        </w:tc>
        <w:tc>
          <w:tcPr>
            <w:tcW w:w="4085" w:type="pct"/>
            <w:shd w:val="clear" w:color="auto" w:fill="auto"/>
          </w:tcPr>
          <w:p w:rsidR="00F13DB1" w:rsidRPr="00074EB5" w:rsidRDefault="00F13DB1" w:rsidP="00F13DB1">
            <w:pPr>
              <w:ind w:left="0"/>
              <w:rPr>
                <w:i/>
                <w:sz w:val="18"/>
                <w:szCs w:val="18"/>
              </w:rPr>
            </w:pPr>
            <w:r w:rsidRPr="00074EB5">
              <w:rPr>
                <w:i/>
                <w:sz w:val="18"/>
                <w:szCs w:val="18"/>
              </w:rPr>
              <w:t>Studio di impatto ambientale – Atmosfera e clima</w:t>
            </w:r>
          </w:p>
        </w:tc>
      </w:tr>
      <w:tr w:rsidR="00F13DB1" w:rsidRPr="00074EB5" w:rsidTr="009F6763">
        <w:trPr>
          <w:trHeight w:val="222"/>
        </w:trPr>
        <w:tc>
          <w:tcPr>
            <w:tcW w:w="583" w:type="pct"/>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074EB5" w:rsidRDefault="00F13DB1" w:rsidP="00F13DB1">
            <w:pPr>
              <w:ind w:left="0"/>
              <w:jc w:val="center"/>
              <w:rPr>
                <w:i/>
                <w:sz w:val="18"/>
                <w:szCs w:val="18"/>
              </w:rPr>
            </w:pPr>
            <w:r w:rsidRPr="00074EB5">
              <w:rPr>
                <w:i/>
                <w:sz w:val="18"/>
                <w:szCs w:val="18"/>
              </w:rPr>
              <w:t>R1.3</w:t>
            </w:r>
          </w:p>
        </w:tc>
        <w:tc>
          <w:tcPr>
            <w:tcW w:w="4085" w:type="pct"/>
            <w:shd w:val="clear" w:color="auto" w:fill="auto"/>
          </w:tcPr>
          <w:p w:rsidR="00F13DB1" w:rsidRPr="00074EB5" w:rsidRDefault="00F13DB1" w:rsidP="00F13DB1">
            <w:pPr>
              <w:ind w:left="0"/>
              <w:rPr>
                <w:i/>
                <w:sz w:val="18"/>
                <w:szCs w:val="18"/>
              </w:rPr>
            </w:pPr>
            <w:r w:rsidRPr="00074EB5">
              <w:rPr>
                <w:i/>
                <w:sz w:val="18"/>
                <w:szCs w:val="18"/>
              </w:rPr>
              <w:t xml:space="preserve">Studio di impatto ambientale - </w:t>
            </w:r>
            <w:r>
              <w:rPr>
                <w:i/>
                <w:sz w:val="18"/>
                <w:szCs w:val="18"/>
              </w:rPr>
              <w:t>S</w:t>
            </w:r>
            <w:r w:rsidRPr="00106FFA">
              <w:rPr>
                <w:i/>
                <w:sz w:val="18"/>
                <w:szCs w:val="18"/>
              </w:rPr>
              <w:t>ottosuolo e acque</w:t>
            </w:r>
          </w:p>
        </w:tc>
      </w:tr>
      <w:tr w:rsidR="00F13DB1" w:rsidRPr="00074EB5" w:rsidTr="009F6763">
        <w:trPr>
          <w:trHeight w:val="222"/>
        </w:trPr>
        <w:tc>
          <w:tcPr>
            <w:tcW w:w="583" w:type="pct"/>
            <w:shd w:val="clear" w:color="auto" w:fill="auto"/>
            <w:vAlign w:val="center"/>
          </w:tcPr>
          <w:p w:rsidR="00F13DB1" w:rsidRPr="00074EB5" w:rsidRDefault="00F13DB1" w:rsidP="00F13DB1">
            <w:pPr>
              <w:ind w:left="0"/>
              <w:jc w:val="right"/>
              <w:rPr>
                <w:i/>
                <w:sz w:val="18"/>
                <w:szCs w:val="18"/>
              </w:rPr>
            </w:pPr>
          </w:p>
        </w:tc>
        <w:tc>
          <w:tcPr>
            <w:tcW w:w="332" w:type="pct"/>
          </w:tcPr>
          <w:p w:rsidR="00F13DB1" w:rsidRPr="001650F2" w:rsidRDefault="00F13DB1" w:rsidP="00F13DB1">
            <w:pPr>
              <w:ind w:left="0"/>
              <w:jc w:val="center"/>
              <w:rPr>
                <w:i/>
                <w:sz w:val="18"/>
                <w:szCs w:val="18"/>
                <w:highlight w:val="yellow"/>
              </w:rPr>
            </w:pPr>
            <w:r w:rsidRPr="003D773F">
              <w:rPr>
                <w:i/>
                <w:sz w:val="18"/>
                <w:szCs w:val="18"/>
              </w:rPr>
              <w:t>R1.4</w:t>
            </w:r>
          </w:p>
        </w:tc>
        <w:tc>
          <w:tcPr>
            <w:tcW w:w="4085" w:type="pct"/>
            <w:shd w:val="clear" w:color="auto" w:fill="auto"/>
          </w:tcPr>
          <w:p w:rsidR="00F13DB1" w:rsidRPr="00074EB5" w:rsidRDefault="00F13DB1" w:rsidP="00F13DB1">
            <w:pPr>
              <w:ind w:left="0"/>
              <w:rPr>
                <w:i/>
                <w:sz w:val="18"/>
                <w:szCs w:val="18"/>
              </w:rPr>
            </w:pPr>
            <w:r w:rsidRPr="00074EB5">
              <w:rPr>
                <w:i/>
                <w:sz w:val="18"/>
                <w:szCs w:val="18"/>
              </w:rPr>
              <w:t>Studio di impatto ambientale – Suolo, uso del suolo e biodiversità</w:t>
            </w:r>
          </w:p>
        </w:tc>
      </w:tr>
      <w:tr w:rsidR="00F13DB1" w:rsidRPr="00074EB5" w:rsidTr="009F6763">
        <w:tc>
          <w:tcPr>
            <w:tcW w:w="583" w:type="pct"/>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074EB5" w:rsidRDefault="00F13DB1" w:rsidP="00F13DB1">
            <w:pPr>
              <w:ind w:left="0"/>
              <w:jc w:val="center"/>
              <w:rPr>
                <w:i/>
                <w:sz w:val="18"/>
                <w:szCs w:val="18"/>
              </w:rPr>
            </w:pPr>
            <w:r w:rsidRPr="00074EB5">
              <w:rPr>
                <w:i/>
                <w:sz w:val="18"/>
                <w:szCs w:val="18"/>
              </w:rPr>
              <w:t>R1.</w:t>
            </w:r>
            <w:r>
              <w:rPr>
                <w:i/>
                <w:sz w:val="18"/>
                <w:szCs w:val="18"/>
              </w:rPr>
              <w:t>5</w:t>
            </w:r>
          </w:p>
        </w:tc>
        <w:tc>
          <w:tcPr>
            <w:tcW w:w="4085" w:type="pct"/>
            <w:shd w:val="clear" w:color="auto" w:fill="auto"/>
          </w:tcPr>
          <w:p w:rsidR="00F13DB1" w:rsidRPr="00074EB5" w:rsidRDefault="00F13DB1" w:rsidP="00F13DB1">
            <w:pPr>
              <w:ind w:left="0"/>
              <w:rPr>
                <w:i/>
                <w:sz w:val="18"/>
                <w:szCs w:val="18"/>
              </w:rPr>
            </w:pPr>
            <w:r w:rsidRPr="00074EB5">
              <w:rPr>
                <w:i/>
                <w:sz w:val="18"/>
                <w:szCs w:val="18"/>
              </w:rPr>
              <w:t>Studio di impatto ambientale – Agenti fisici: rumore, vibrazioni, radiazioni ed inquinamento luminoso</w:t>
            </w:r>
          </w:p>
        </w:tc>
      </w:tr>
      <w:tr w:rsidR="00F13DB1" w:rsidRPr="00074EB5" w:rsidTr="009F6763">
        <w:tc>
          <w:tcPr>
            <w:tcW w:w="583" w:type="pct"/>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7428DD" w:rsidRDefault="00F13DB1" w:rsidP="00F13DB1">
            <w:pPr>
              <w:ind w:left="0"/>
              <w:jc w:val="center"/>
              <w:rPr>
                <w:i/>
                <w:sz w:val="18"/>
                <w:szCs w:val="18"/>
              </w:rPr>
            </w:pPr>
            <w:r w:rsidRPr="007428DD">
              <w:rPr>
                <w:i/>
                <w:sz w:val="18"/>
                <w:szCs w:val="18"/>
              </w:rPr>
              <w:t>R1.</w:t>
            </w:r>
            <w:r>
              <w:rPr>
                <w:i/>
                <w:sz w:val="18"/>
                <w:szCs w:val="18"/>
              </w:rPr>
              <w:t>6</w:t>
            </w:r>
          </w:p>
        </w:tc>
        <w:tc>
          <w:tcPr>
            <w:tcW w:w="4085" w:type="pct"/>
            <w:shd w:val="clear" w:color="auto" w:fill="auto"/>
          </w:tcPr>
          <w:p w:rsidR="00F13DB1" w:rsidRPr="00074EB5" w:rsidRDefault="00F13DB1" w:rsidP="00F13DB1">
            <w:pPr>
              <w:ind w:left="0"/>
              <w:rPr>
                <w:i/>
                <w:sz w:val="18"/>
                <w:szCs w:val="18"/>
              </w:rPr>
            </w:pPr>
            <w:r w:rsidRPr="00074EB5">
              <w:rPr>
                <w:i/>
                <w:sz w:val="18"/>
                <w:szCs w:val="18"/>
              </w:rPr>
              <w:t>Studio di impatto ambientale – Relazione paesaggistica e documentazione fotografica</w:t>
            </w:r>
          </w:p>
        </w:tc>
      </w:tr>
      <w:tr w:rsidR="00F13DB1" w:rsidRPr="00074EB5" w:rsidTr="009F6763">
        <w:tc>
          <w:tcPr>
            <w:tcW w:w="583" w:type="pct"/>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074EB5" w:rsidRDefault="00F13DB1" w:rsidP="00F13DB1">
            <w:pPr>
              <w:ind w:left="0"/>
              <w:jc w:val="center"/>
              <w:rPr>
                <w:i/>
                <w:sz w:val="18"/>
                <w:szCs w:val="18"/>
              </w:rPr>
            </w:pPr>
            <w:r w:rsidRPr="00074EB5">
              <w:rPr>
                <w:i/>
                <w:sz w:val="18"/>
                <w:szCs w:val="18"/>
              </w:rPr>
              <w:t>R1.</w:t>
            </w:r>
            <w:r>
              <w:rPr>
                <w:i/>
                <w:sz w:val="18"/>
                <w:szCs w:val="18"/>
              </w:rPr>
              <w:t>7</w:t>
            </w:r>
          </w:p>
        </w:tc>
        <w:tc>
          <w:tcPr>
            <w:tcW w:w="4085" w:type="pct"/>
            <w:shd w:val="clear" w:color="auto" w:fill="auto"/>
          </w:tcPr>
          <w:p w:rsidR="00F13DB1" w:rsidRPr="00074EB5" w:rsidRDefault="00F13DB1" w:rsidP="00F13DB1">
            <w:pPr>
              <w:ind w:left="0"/>
              <w:rPr>
                <w:i/>
                <w:sz w:val="18"/>
                <w:szCs w:val="18"/>
              </w:rPr>
            </w:pPr>
            <w:r w:rsidRPr="00074EB5">
              <w:rPr>
                <w:i/>
                <w:sz w:val="18"/>
                <w:szCs w:val="18"/>
              </w:rPr>
              <w:t>Studio di impatto ambientale – Sintesi non tecnica</w:t>
            </w:r>
          </w:p>
        </w:tc>
      </w:tr>
      <w:tr w:rsidR="00F13DB1" w:rsidRPr="00074EB5" w:rsidTr="009F6763">
        <w:tc>
          <w:tcPr>
            <w:tcW w:w="583" w:type="pct"/>
            <w:shd w:val="clear" w:color="auto" w:fill="auto"/>
            <w:vAlign w:val="center"/>
          </w:tcPr>
          <w:p w:rsidR="00F13DB1" w:rsidRPr="00074EB5" w:rsidRDefault="00F13DB1" w:rsidP="00F13DB1">
            <w:pPr>
              <w:ind w:left="0"/>
              <w:rPr>
                <w:i/>
                <w:sz w:val="18"/>
                <w:szCs w:val="18"/>
              </w:rPr>
            </w:pPr>
            <w:r w:rsidRPr="00074EB5">
              <w:rPr>
                <w:i/>
                <w:sz w:val="18"/>
                <w:szCs w:val="18"/>
              </w:rPr>
              <w:t>TAV.1</w:t>
            </w:r>
          </w:p>
        </w:tc>
        <w:tc>
          <w:tcPr>
            <w:tcW w:w="332" w:type="pct"/>
          </w:tcPr>
          <w:p w:rsidR="00F13DB1" w:rsidRPr="00074EB5" w:rsidRDefault="00F13DB1" w:rsidP="00F13DB1">
            <w:pPr>
              <w:ind w:left="0"/>
              <w:jc w:val="center"/>
              <w:rPr>
                <w:i/>
                <w:sz w:val="18"/>
                <w:szCs w:val="18"/>
              </w:rPr>
            </w:pPr>
          </w:p>
        </w:tc>
        <w:tc>
          <w:tcPr>
            <w:tcW w:w="4085" w:type="pct"/>
            <w:shd w:val="clear" w:color="auto" w:fill="auto"/>
          </w:tcPr>
          <w:p w:rsidR="00F13DB1" w:rsidRPr="00074EB5" w:rsidRDefault="00F13DB1" w:rsidP="00F13DB1">
            <w:pPr>
              <w:ind w:left="0"/>
              <w:rPr>
                <w:i/>
                <w:sz w:val="18"/>
                <w:szCs w:val="18"/>
              </w:rPr>
            </w:pPr>
            <w:r w:rsidRPr="00074EB5">
              <w:rPr>
                <w:i/>
                <w:sz w:val="18"/>
                <w:szCs w:val="18"/>
              </w:rPr>
              <w:t>Inquadramento dell’area e analisi degli strumenti urbanistici</w:t>
            </w:r>
          </w:p>
        </w:tc>
      </w:tr>
      <w:tr w:rsidR="00F13DB1" w:rsidRPr="00074EB5" w:rsidTr="009F6763">
        <w:tc>
          <w:tcPr>
            <w:tcW w:w="583" w:type="pct"/>
            <w:shd w:val="clear" w:color="auto" w:fill="auto"/>
          </w:tcPr>
          <w:p w:rsidR="00F13DB1" w:rsidRPr="00074EB5" w:rsidRDefault="00F13DB1" w:rsidP="00F13DB1">
            <w:pPr>
              <w:ind w:left="0"/>
              <w:rPr>
                <w:i/>
                <w:sz w:val="18"/>
                <w:szCs w:val="18"/>
              </w:rPr>
            </w:pPr>
            <w:r w:rsidRPr="00074EB5">
              <w:rPr>
                <w:i/>
                <w:sz w:val="18"/>
                <w:szCs w:val="18"/>
              </w:rPr>
              <w:t>TAV.2</w:t>
            </w:r>
          </w:p>
        </w:tc>
        <w:tc>
          <w:tcPr>
            <w:tcW w:w="332" w:type="pct"/>
          </w:tcPr>
          <w:p w:rsidR="00F13DB1" w:rsidRPr="00074EB5" w:rsidRDefault="00F13DB1" w:rsidP="00F13DB1">
            <w:pPr>
              <w:ind w:left="0"/>
              <w:jc w:val="center"/>
              <w:rPr>
                <w:i/>
                <w:sz w:val="18"/>
                <w:szCs w:val="18"/>
              </w:rPr>
            </w:pPr>
          </w:p>
        </w:tc>
        <w:tc>
          <w:tcPr>
            <w:tcW w:w="4085" w:type="pct"/>
            <w:shd w:val="clear" w:color="auto" w:fill="auto"/>
          </w:tcPr>
          <w:p w:rsidR="00F13DB1" w:rsidRPr="00074EB5" w:rsidRDefault="00F13DB1" w:rsidP="00F13DB1">
            <w:pPr>
              <w:ind w:left="0"/>
              <w:rPr>
                <w:i/>
                <w:sz w:val="18"/>
                <w:szCs w:val="18"/>
              </w:rPr>
            </w:pPr>
            <w:r w:rsidRPr="00074EB5">
              <w:rPr>
                <w:i/>
                <w:sz w:val="18"/>
                <w:szCs w:val="18"/>
              </w:rPr>
              <w:t>Schema emissioni diffuse e risultati delle simulazioni dispersione polveri in atmosfera</w:t>
            </w:r>
          </w:p>
        </w:tc>
      </w:tr>
      <w:tr w:rsidR="00F13DB1" w:rsidRPr="00074EB5" w:rsidTr="009F6763">
        <w:tc>
          <w:tcPr>
            <w:tcW w:w="583" w:type="pct"/>
            <w:shd w:val="clear" w:color="auto" w:fill="auto"/>
          </w:tcPr>
          <w:p w:rsidR="00F13DB1" w:rsidRPr="00074EB5" w:rsidRDefault="00F13DB1" w:rsidP="00F13DB1">
            <w:pPr>
              <w:ind w:left="0"/>
              <w:rPr>
                <w:i/>
                <w:sz w:val="18"/>
                <w:szCs w:val="18"/>
              </w:rPr>
            </w:pPr>
            <w:r w:rsidRPr="00074EB5">
              <w:rPr>
                <w:i/>
                <w:sz w:val="18"/>
                <w:szCs w:val="18"/>
              </w:rPr>
              <w:t>TAV.3</w:t>
            </w:r>
          </w:p>
        </w:tc>
        <w:tc>
          <w:tcPr>
            <w:tcW w:w="332" w:type="pct"/>
          </w:tcPr>
          <w:p w:rsidR="00F13DB1" w:rsidRPr="00074EB5" w:rsidRDefault="00F13DB1" w:rsidP="00F13DB1">
            <w:pPr>
              <w:ind w:left="0"/>
              <w:jc w:val="center"/>
              <w:rPr>
                <w:i/>
                <w:sz w:val="18"/>
                <w:szCs w:val="18"/>
              </w:rPr>
            </w:pPr>
          </w:p>
        </w:tc>
        <w:tc>
          <w:tcPr>
            <w:tcW w:w="4085" w:type="pct"/>
            <w:shd w:val="clear" w:color="auto" w:fill="auto"/>
          </w:tcPr>
          <w:p w:rsidR="00F13DB1" w:rsidRPr="00074EB5" w:rsidRDefault="00F13DB1" w:rsidP="00F13DB1">
            <w:pPr>
              <w:ind w:left="0"/>
              <w:rPr>
                <w:i/>
                <w:sz w:val="18"/>
                <w:szCs w:val="18"/>
              </w:rPr>
            </w:pPr>
            <w:r w:rsidRPr="00074EB5">
              <w:rPr>
                <w:i/>
                <w:sz w:val="18"/>
                <w:szCs w:val="18"/>
              </w:rPr>
              <w:t xml:space="preserve">Carta geologica e geomorfologica </w:t>
            </w:r>
          </w:p>
        </w:tc>
      </w:tr>
      <w:tr w:rsidR="00F13DB1" w:rsidRPr="00074EB5" w:rsidTr="009F6763">
        <w:tc>
          <w:tcPr>
            <w:tcW w:w="583" w:type="pct"/>
            <w:shd w:val="clear" w:color="auto" w:fill="auto"/>
          </w:tcPr>
          <w:p w:rsidR="00F13DB1" w:rsidRPr="00074EB5" w:rsidRDefault="00F13DB1" w:rsidP="00F13DB1">
            <w:pPr>
              <w:ind w:left="0"/>
              <w:rPr>
                <w:i/>
                <w:sz w:val="18"/>
                <w:szCs w:val="18"/>
              </w:rPr>
            </w:pPr>
            <w:r w:rsidRPr="00074EB5">
              <w:rPr>
                <w:i/>
                <w:sz w:val="18"/>
                <w:szCs w:val="18"/>
              </w:rPr>
              <w:t>TAV.4</w:t>
            </w:r>
          </w:p>
        </w:tc>
        <w:tc>
          <w:tcPr>
            <w:tcW w:w="332" w:type="pct"/>
          </w:tcPr>
          <w:p w:rsidR="00F13DB1" w:rsidRPr="00074EB5" w:rsidRDefault="00F13DB1" w:rsidP="00F13DB1">
            <w:pPr>
              <w:ind w:left="0"/>
              <w:jc w:val="center"/>
              <w:rPr>
                <w:i/>
                <w:sz w:val="18"/>
                <w:szCs w:val="18"/>
              </w:rPr>
            </w:pPr>
          </w:p>
        </w:tc>
        <w:tc>
          <w:tcPr>
            <w:tcW w:w="4085" w:type="pct"/>
            <w:shd w:val="clear" w:color="auto" w:fill="auto"/>
          </w:tcPr>
          <w:p w:rsidR="00F13DB1" w:rsidRPr="00074EB5" w:rsidRDefault="00F13DB1" w:rsidP="00F13DB1">
            <w:pPr>
              <w:ind w:left="0"/>
              <w:rPr>
                <w:i/>
                <w:sz w:val="18"/>
                <w:szCs w:val="18"/>
              </w:rPr>
            </w:pPr>
            <w:r w:rsidRPr="00074EB5">
              <w:rPr>
                <w:i/>
                <w:sz w:val="18"/>
                <w:szCs w:val="18"/>
              </w:rPr>
              <w:t>Uso del suolo</w:t>
            </w:r>
          </w:p>
        </w:tc>
      </w:tr>
      <w:tr w:rsidR="00F13DB1" w:rsidRPr="00074EB5" w:rsidTr="009F6763">
        <w:tc>
          <w:tcPr>
            <w:tcW w:w="583" w:type="pct"/>
            <w:shd w:val="clear" w:color="auto" w:fill="auto"/>
          </w:tcPr>
          <w:p w:rsidR="00F13DB1" w:rsidRPr="00074EB5" w:rsidRDefault="00F13DB1" w:rsidP="00F13DB1">
            <w:pPr>
              <w:ind w:left="0"/>
              <w:rPr>
                <w:i/>
                <w:sz w:val="18"/>
                <w:szCs w:val="18"/>
              </w:rPr>
            </w:pPr>
            <w:r w:rsidRPr="00074EB5">
              <w:rPr>
                <w:i/>
                <w:sz w:val="18"/>
                <w:szCs w:val="18"/>
              </w:rPr>
              <w:t>TAV.5</w:t>
            </w:r>
          </w:p>
        </w:tc>
        <w:tc>
          <w:tcPr>
            <w:tcW w:w="332" w:type="pct"/>
          </w:tcPr>
          <w:p w:rsidR="00F13DB1" w:rsidRPr="00074EB5" w:rsidRDefault="00F13DB1" w:rsidP="00F13DB1">
            <w:pPr>
              <w:ind w:left="0"/>
              <w:jc w:val="center"/>
              <w:rPr>
                <w:i/>
                <w:sz w:val="18"/>
                <w:szCs w:val="18"/>
              </w:rPr>
            </w:pPr>
          </w:p>
        </w:tc>
        <w:tc>
          <w:tcPr>
            <w:tcW w:w="4085" w:type="pct"/>
            <w:shd w:val="clear" w:color="auto" w:fill="auto"/>
          </w:tcPr>
          <w:p w:rsidR="00F13DB1" w:rsidRPr="00074EB5" w:rsidRDefault="00F13DB1" w:rsidP="00F13DB1">
            <w:pPr>
              <w:ind w:left="0"/>
              <w:rPr>
                <w:i/>
                <w:sz w:val="18"/>
                <w:szCs w:val="18"/>
              </w:rPr>
            </w:pPr>
            <w:r w:rsidRPr="00074EB5">
              <w:rPr>
                <w:i/>
                <w:sz w:val="18"/>
                <w:szCs w:val="18"/>
              </w:rPr>
              <w:t>Mappe delle simulazioni acustiche</w:t>
            </w:r>
          </w:p>
        </w:tc>
      </w:tr>
      <w:tr w:rsidR="00F13DB1" w:rsidRPr="00074EB5" w:rsidTr="009F6763">
        <w:tc>
          <w:tcPr>
            <w:tcW w:w="583" w:type="pct"/>
            <w:shd w:val="clear" w:color="auto" w:fill="auto"/>
          </w:tcPr>
          <w:p w:rsidR="00F13DB1" w:rsidRPr="00074EB5" w:rsidRDefault="00F13DB1" w:rsidP="00F13DB1">
            <w:pPr>
              <w:ind w:left="0"/>
              <w:rPr>
                <w:i/>
                <w:sz w:val="18"/>
                <w:szCs w:val="18"/>
              </w:rPr>
            </w:pPr>
            <w:r w:rsidRPr="00074EB5">
              <w:rPr>
                <w:i/>
                <w:sz w:val="18"/>
                <w:szCs w:val="18"/>
              </w:rPr>
              <w:t>TAV.6</w:t>
            </w:r>
          </w:p>
        </w:tc>
        <w:tc>
          <w:tcPr>
            <w:tcW w:w="332" w:type="pct"/>
          </w:tcPr>
          <w:p w:rsidR="00F13DB1" w:rsidRPr="00074EB5" w:rsidRDefault="00F13DB1" w:rsidP="00F13DB1">
            <w:pPr>
              <w:ind w:left="0"/>
              <w:jc w:val="center"/>
              <w:rPr>
                <w:i/>
                <w:sz w:val="18"/>
                <w:szCs w:val="18"/>
              </w:rPr>
            </w:pPr>
          </w:p>
        </w:tc>
        <w:tc>
          <w:tcPr>
            <w:tcW w:w="4085" w:type="pct"/>
            <w:shd w:val="clear" w:color="auto" w:fill="auto"/>
          </w:tcPr>
          <w:p w:rsidR="00F13DB1" w:rsidRPr="00074EB5" w:rsidRDefault="00F13DB1" w:rsidP="00F13DB1">
            <w:pPr>
              <w:ind w:left="0"/>
              <w:rPr>
                <w:i/>
                <w:sz w:val="18"/>
                <w:szCs w:val="18"/>
              </w:rPr>
            </w:pPr>
            <w:r w:rsidRPr="00074EB5">
              <w:rPr>
                <w:i/>
                <w:sz w:val="18"/>
                <w:szCs w:val="18"/>
              </w:rPr>
              <w:t xml:space="preserve">Elementi del paesaggio e </w:t>
            </w:r>
            <w:proofErr w:type="spellStart"/>
            <w:r w:rsidRPr="00074EB5">
              <w:rPr>
                <w:i/>
                <w:sz w:val="18"/>
                <w:szCs w:val="18"/>
              </w:rPr>
              <w:t>intervisibilità</w:t>
            </w:r>
            <w:proofErr w:type="spellEnd"/>
          </w:p>
        </w:tc>
      </w:tr>
      <w:tr w:rsidR="00F13DB1" w:rsidRPr="00074EB5" w:rsidTr="009F6763">
        <w:tc>
          <w:tcPr>
            <w:tcW w:w="583" w:type="pct"/>
            <w:shd w:val="clear" w:color="auto" w:fill="E18A6F" w:themeFill="accent3" w:themeFillTint="99"/>
          </w:tcPr>
          <w:p w:rsidR="00F13DB1" w:rsidRPr="00074EB5" w:rsidRDefault="00F13DB1" w:rsidP="00F13DB1">
            <w:pPr>
              <w:ind w:left="0"/>
              <w:rPr>
                <w:i/>
                <w:sz w:val="18"/>
                <w:szCs w:val="18"/>
              </w:rPr>
            </w:pPr>
          </w:p>
        </w:tc>
        <w:tc>
          <w:tcPr>
            <w:tcW w:w="332" w:type="pct"/>
            <w:shd w:val="clear" w:color="auto" w:fill="E18A6F" w:themeFill="accent3" w:themeFillTint="99"/>
          </w:tcPr>
          <w:p w:rsidR="00F13DB1" w:rsidRPr="00074EB5" w:rsidRDefault="00F13DB1" w:rsidP="00F13DB1">
            <w:pPr>
              <w:ind w:left="0"/>
              <w:jc w:val="center"/>
              <w:rPr>
                <w:i/>
                <w:sz w:val="18"/>
                <w:szCs w:val="18"/>
              </w:rPr>
            </w:pPr>
          </w:p>
        </w:tc>
        <w:tc>
          <w:tcPr>
            <w:tcW w:w="4085" w:type="pct"/>
            <w:shd w:val="clear" w:color="auto" w:fill="E18A6F" w:themeFill="accent3" w:themeFillTint="99"/>
          </w:tcPr>
          <w:p w:rsidR="00F13DB1" w:rsidRPr="00074EB5" w:rsidRDefault="00F13DB1" w:rsidP="00F13DB1">
            <w:pPr>
              <w:ind w:left="0"/>
              <w:rPr>
                <w:i/>
                <w:sz w:val="18"/>
                <w:szCs w:val="18"/>
              </w:rPr>
            </w:pPr>
            <w:r w:rsidRPr="00074EB5">
              <w:rPr>
                <w:b/>
                <w:sz w:val="18"/>
                <w:szCs w:val="18"/>
              </w:rPr>
              <w:t xml:space="preserve">Progetto Definitivo – Piano di Coltivazione Cava </w:t>
            </w:r>
            <w:proofErr w:type="spellStart"/>
            <w:r>
              <w:rPr>
                <w:b/>
                <w:sz w:val="18"/>
                <w:szCs w:val="18"/>
              </w:rPr>
              <w:t>Poiatica</w:t>
            </w:r>
            <w:proofErr w:type="spellEnd"/>
            <w:r>
              <w:rPr>
                <w:b/>
                <w:sz w:val="18"/>
                <w:szCs w:val="18"/>
              </w:rPr>
              <w:t xml:space="preserve"> Monte Quercia</w:t>
            </w:r>
          </w:p>
        </w:tc>
      </w:tr>
      <w:tr w:rsidR="00F13DB1" w:rsidRPr="00074EB5" w:rsidTr="009F6763">
        <w:tc>
          <w:tcPr>
            <w:tcW w:w="583" w:type="pct"/>
            <w:vMerge w:val="restart"/>
            <w:shd w:val="clear" w:color="auto" w:fill="auto"/>
            <w:vAlign w:val="center"/>
          </w:tcPr>
          <w:p w:rsidR="00F13DB1" w:rsidRPr="00074EB5" w:rsidRDefault="00F13DB1" w:rsidP="00F13DB1">
            <w:pPr>
              <w:ind w:left="0"/>
              <w:rPr>
                <w:b/>
                <w:i/>
                <w:sz w:val="18"/>
                <w:szCs w:val="18"/>
              </w:rPr>
            </w:pPr>
            <w:r w:rsidRPr="00074EB5">
              <w:rPr>
                <w:b/>
                <w:sz w:val="18"/>
                <w:szCs w:val="18"/>
              </w:rPr>
              <w:t>R2</w:t>
            </w:r>
          </w:p>
        </w:tc>
        <w:tc>
          <w:tcPr>
            <w:tcW w:w="332" w:type="pct"/>
            <w:vAlign w:val="center"/>
          </w:tcPr>
          <w:p w:rsidR="00F13DB1" w:rsidRPr="00074EB5" w:rsidRDefault="00F13DB1" w:rsidP="00F13DB1">
            <w:pPr>
              <w:ind w:left="0"/>
              <w:jc w:val="center"/>
              <w:rPr>
                <w:i/>
                <w:sz w:val="18"/>
                <w:szCs w:val="18"/>
              </w:rPr>
            </w:pPr>
            <w:r w:rsidRPr="00074EB5">
              <w:rPr>
                <w:sz w:val="18"/>
                <w:szCs w:val="18"/>
              </w:rPr>
              <w:t>R2.1</w:t>
            </w:r>
          </w:p>
        </w:tc>
        <w:tc>
          <w:tcPr>
            <w:tcW w:w="4085" w:type="pct"/>
            <w:shd w:val="clear" w:color="auto" w:fill="auto"/>
          </w:tcPr>
          <w:p w:rsidR="00F13DB1" w:rsidRPr="00074EB5" w:rsidRDefault="00F13DB1" w:rsidP="00F13DB1">
            <w:pPr>
              <w:ind w:left="0"/>
              <w:rPr>
                <w:sz w:val="18"/>
                <w:szCs w:val="18"/>
              </w:rPr>
            </w:pPr>
            <w:r w:rsidRPr="00074EB5">
              <w:rPr>
                <w:sz w:val="18"/>
                <w:szCs w:val="18"/>
              </w:rPr>
              <w:t xml:space="preserve">Relazione di progetto: Piano di Coltivazione </w:t>
            </w:r>
            <w:r>
              <w:rPr>
                <w:sz w:val="18"/>
                <w:szCs w:val="18"/>
              </w:rPr>
              <w:t>–</w:t>
            </w:r>
            <w:r w:rsidRPr="00074EB5">
              <w:rPr>
                <w:sz w:val="18"/>
                <w:szCs w:val="18"/>
              </w:rPr>
              <w:t xml:space="preserve"> </w:t>
            </w:r>
            <w:r>
              <w:rPr>
                <w:sz w:val="18"/>
                <w:szCs w:val="18"/>
              </w:rPr>
              <w:t>Progetto di sistemazione morfologica -</w:t>
            </w:r>
            <w:r w:rsidRPr="00074EB5">
              <w:rPr>
                <w:sz w:val="18"/>
                <w:szCs w:val="18"/>
              </w:rPr>
              <w:t>Piano di Gestione dei Rifiuti</w:t>
            </w:r>
          </w:p>
        </w:tc>
      </w:tr>
      <w:tr w:rsidR="00F13DB1" w:rsidRPr="00074EB5" w:rsidTr="009F6763">
        <w:tc>
          <w:tcPr>
            <w:tcW w:w="583" w:type="pct"/>
            <w:vMerge/>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074EB5" w:rsidRDefault="00F13DB1" w:rsidP="00F13DB1">
            <w:pPr>
              <w:ind w:left="0"/>
              <w:jc w:val="center"/>
              <w:rPr>
                <w:sz w:val="18"/>
                <w:szCs w:val="18"/>
              </w:rPr>
            </w:pPr>
            <w:r w:rsidRPr="00074EB5">
              <w:rPr>
                <w:sz w:val="18"/>
                <w:szCs w:val="18"/>
              </w:rPr>
              <w:t>R2.2</w:t>
            </w:r>
          </w:p>
        </w:tc>
        <w:tc>
          <w:tcPr>
            <w:tcW w:w="4085" w:type="pct"/>
            <w:shd w:val="clear" w:color="auto" w:fill="auto"/>
          </w:tcPr>
          <w:p w:rsidR="00F13DB1" w:rsidRPr="00074EB5" w:rsidRDefault="00F13DB1" w:rsidP="00F13DB1">
            <w:pPr>
              <w:ind w:left="0"/>
              <w:rPr>
                <w:i/>
                <w:sz w:val="18"/>
                <w:szCs w:val="18"/>
              </w:rPr>
            </w:pPr>
            <w:r w:rsidRPr="00074EB5">
              <w:rPr>
                <w:sz w:val="18"/>
                <w:szCs w:val="18"/>
              </w:rPr>
              <w:t xml:space="preserve">Relazione di progetto: Piano di Sistemazione </w:t>
            </w:r>
            <w:r>
              <w:rPr>
                <w:sz w:val="18"/>
                <w:szCs w:val="18"/>
              </w:rPr>
              <w:t>vegetazionale</w:t>
            </w:r>
            <w:r w:rsidRPr="00074EB5">
              <w:rPr>
                <w:sz w:val="18"/>
                <w:szCs w:val="18"/>
              </w:rPr>
              <w:t>- Computo metrico</w:t>
            </w:r>
          </w:p>
        </w:tc>
      </w:tr>
      <w:tr w:rsidR="00F13DB1" w:rsidRPr="00074EB5" w:rsidTr="009F6763">
        <w:tc>
          <w:tcPr>
            <w:tcW w:w="583" w:type="pct"/>
            <w:vMerge/>
            <w:shd w:val="clear" w:color="auto" w:fill="auto"/>
            <w:vAlign w:val="center"/>
          </w:tcPr>
          <w:p w:rsidR="00F13DB1" w:rsidRPr="00074EB5" w:rsidRDefault="00F13DB1" w:rsidP="00F13DB1">
            <w:pPr>
              <w:ind w:left="0"/>
              <w:jc w:val="right"/>
              <w:rPr>
                <w:i/>
                <w:sz w:val="18"/>
                <w:szCs w:val="18"/>
              </w:rPr>
            </w:pPr>
          </w:p>
        </w:tc>
        <w:tc>
          <w:tcPr>
            <w:tcW w:w="332" w:type="pct"/>
            <w:vAlign w:val="center"/>
          </w:tcPr>
          <w:p w:rsidR="00F13DB1" w:rsidRPr="00074EB5" w:rsidRDefault="00F13DB1" w:rsidP="00F13DB1">
            <w:pPr>
              <w:ind w:left="0"/>
              <w:jc w:val="center"/>
              <w:rPr>
                <w:sz w:val="18"/>
                <w:szCs w:val="18"/>
              </w:rPr>
            </w:pPr>
            <w:r w:rsidRPr="00074EB5">
              <w:rPr>
                <w:sz w:val="18"/>
                <w:szCs w:val="18"/>
              </w:rPr>
              <w:t>R2.3</w:t>
            </w:r>
          </w:p>
        </w:tc>
        <w:tc>
          <w:tcPr>
            <w:tcW w:w="4085" w:type="pct"/>
            <w:shd w:val="clear" w:color="auto" w:fill="auto"/>
          </w:tcPr>
          <w:p w:rsidR="00F13DB1" w:rsidRPr="00074EB5" w:rsidRDefault="00F13DB1" w:rsidP="00F13DB1">
            <w:pPr>
              <w:ind w:left="0"/>
              <w:rPr>
                <w:sz w:val="18"/>
                <w:szCs w:val="18"/>
              </w:rPr>
            </w:pPr>
            <w:r w:rsidRPr="00074EB5">
              <w:rPr>
                <w:sz w:val="18"/>
                <w:szCs w:val="18"/>
              </w:rPr>
              <w:t>Relazione geologica</w:t>
            </w:r>
          </w:p>
        </w:tc>
      </w:tr>
      <w:tr w:rsidR="00F13DB1" w:rsidRPr="00074EB5" w:rsidTr="009F6763">
        <w:trPr>
          <w:trHeight w:val="1841"/>
        </w:trPr>
        <w:tc>
          <w:tcPr>
            <w:tcW w:w="583" w:type="pct"/>
            <w:vMerge/>
            <w:vAlign w:val="center"/>
          </w:tcPr>
          <w:p w:rsidR="00F13DB1" w:rsidRPr="00074EB5" w:rsidRDefault="00F13DB1" w:rsidP="00F13DB1">
            <w:pPr>
              <w:ind w:left="0"/>
              <w:rPr>
                <w:b/>
                <w:i/>
                <w:sz w:val="18"/>
                <w:szCs w:val="18"/>
              </w:rPr>
            </w:pPr>
          </w:p>
        </w:tc>
        <w:tc>
          <w:tcPr>
            <w:tcW w:w="332" w:type="pct"/>
          </w:tcPr>
          <w:p w:rsidR="00F13DB1" w:rsidRPr="004E380C" w:rsidRDefault="00F13DB1" w:rsidP="00F13DB1">
            <w:pPr>
              <w:ind w:left="0"/>
              <w:jc w:val="center"/>
              <w:rPr>
                <w:sz w:val="18"/>
                <w:szCs w:val="18"/>
                <w:highlight w:val="yellow"/>
              </w:rPr>
            </w:pPr>
            <w:r w:rsidRPr="00074EB5">
              <w:rPr>
                <w:sz w:val="18"/>
                <w:szCs w:val="18"/>
              </w:rPr>
              <w:t>R2.</w:t>
            </w:r>
            <w:r>
              <w:rPr>
                <w:sz w:val="18"/>
                <w:szCs w:val="18"/>
              </w:rPr>
              <w:t>4</w:t>
            </w:r>
          </w:p>
        </w:tc>
        <w:tc>
          <w:tcPr>
            <w:tcW w:w="4085" w:type="pct"/>
          </w:tcPr>
          <w:p w:rsidR="00F13DB1" w:rsidRPr="00074EB5" w:rsidRDefault="00F13DB1" w:rsidP="00F13DB1">
            <w:pPr>
              <w:ind w:left="0"/>
              <w:rPr>
                <w:b/>
                <w:sz w:val="18"/>
                <w:szCs w:val="18"/>
              </w:rPr>
            </w:pPr>
            <w:r w:rsidRPr="00074EB5">
              <w:rPr>
                <w:b/>
                <w:sz w:val="18"/>
                <w:szCs w:val="18"/>
              </w:rPr>
              <w:t xml:space="preserve">Allegati </w:t>
            </w:r>
          </w:p>
          <w:p w:rsidR="00F13DB1" w:rsidRPr="00074EB5" w:rsidRDefault="00F13DB1" w:rsidP="00F13DB1">
            <w:pPr>
              <w:ind w:left="0"/>
              <w:rPr>
                <w:i/>
                <w:sz w:val="18"/>
                <w:szCs w:val="18"/>
              </w:rPr>
            </w:pPr>
            <w:r w:rsidRPr="00074EB5">
              <w:rPr>
                <w:i/>
                <w:sz w:val="18"/>
                <w:szCs w:val="18"/>
              </w:rPr>
              <w:t>R</w:t>
            </w:r>
            <w:r>
              <w:rPr>
                <w:i/>
                <w:sz w:val="18"/>
                <w:szCs w:val="18"/>
              </w:rPr>
              <w:t>2.4</w:t>
            </w:r>
            <w:r w:rsidRPr="00074EB5">
              <w:rPr>
                <w:i/>
                <w:sz w:val="18"/>
                <w:szCs w:val="18"/>
              </w:rPr>
              <w:t>_1. Documentazione amministrativa</w:t>
            </w:r>
          </w:p>
          <w:p w:rsidR="00F13DB1" w:rsidRPr="00074EB5" w:rsidRDefault="00F13DB1" w:rsidP="00F13DB1">
            <w:pPr>
              <w:ind w:left="0"/>
              <w:rPr>
                <w:i/>
                <w:sz w:val="18"/>
                <w:szCs w:val="18"/>
              </w:rPr>
            </w:pPr>
            <w:r w:rsidRPr="00074EB5">
              <w:rPr>
                <w:i/>
                <w:sz w:val="18"/>
                <w:szCs w:val="18"/>
              </w:rPr>
              <w:t>R</w:t>
            </w:r>
            <w:r>
              <w:rPr>
                <w:i/>
                <w:sz w:val="18"/>
                <w:szCs w:val="18"/>
              </w:rPr>
              <w:t>2.4</w:t>
            </w:r>
            <w:r w:rsidRPr="00074EB5">
              <w:rPr>
                <w:i/>
                <w:sz w:val="18"/>
                <w:szCs w:val="18"/>
              </w:rPr>
              <w:t>_2. Monografie dei caposaldi</w:t>
            </w:r>
          </w:p>
          <w:p w:rsidR="00F13DB1" w:rsidRPr="00074EB5" w:rsidRDefault="00F13DB1" w:rsidP="00F13DB1">
            <w:pPr>
              <w:ind w:left="0"/>
              <w:rPr>
                <w:i/>
                <w:sz w:val="18"/>
                <w:szCs w:val="18"/>
              </w:rPr>
            </w:pPr>
            <w:r w:rsidRPr="00074EB5">
              <w:rPr>
                <w:i/>
                <w:sz w:val="18"/>
                <w:szCs w:val="18"/>
              </w:rPr>
              <w:t>R</w:t>
            </w:r>
            <w:r>
              <w:rPr>
                <w:i/>
                <w:sz w:val="18"/>
                <w:szCs w:val="18"/>
              </w:rPr>
              <w:t>2.4</w:t>
            </w:r>
            <w:r w:rsidRPr="00074EB5">
              <w:rPr>
                <w:i/>
                <w:sz w:val="18"/>
                <w:szCs w:val="18"/>
              </w:rPr>
              <w:t>_3. Tabulati di calcolo dei volumi</w:t>
            </w:r>
          </w:p>
          <w:p w:rsidR="00F13DB1" w:rsidRPr="00074EB5" w:rsidRDefault="00F13DB1" w:rsidP="00F13DB1">
            <w:pPr>
              <w:ind w:left="0"/>
              <w:rPr>
                <w:i/>
                <w:sz w:val="18"/>
                <w:szCs w:val="18"/>
              </w:rPr>
            </w:pPr>
            <w:r w:rsidRPr="00074EB5">
              <w:rPr>
                <w:i/>
                <w:sz w:val="18"/>
                <w:szCs w:val="18"/>
              </w:rPr>
              <w:t>R</w:t>
            </w:r>
            <w:r>
              <w:rPr>
                <w:i/>
                <w:sz w:val="18"/>
                <w:szCs w:val="18"/>
              </w:rPr>
              <w:t>2.4</w:t>
            </w:r>
            <w:r w:rsidRPr="00074EB5">
              <w:rPr>
                <w:i/>
                <w:sz w:val="18"/>
                <w:szCs w:val="18"/>
              </w:rPr>
              <w:t>_4. Proposta di convenzione</w:t>
            </w:r>
          </w:p>
          <w:p w:rsidR="00F13DB1" w:rsidRPr="00074EB5" w:rsidRDefault="00F13DB1" w:rsidP="00F13DB1">
            <w:pPr>
              <w:ind w:left="0"/>
              <w:rPr>
                <w:i/>
                <w:sz w:val="18"/>
                <w:szCs w:val="18"/>
              </w:rPr>
            </w:pPr>
            <w:r w:rsidRPr="00074EB5">
              <w:rPr>
                <w:i/>
                <w:sz w:val="18"/>
                <w:szCs w:val="18"/>
              </w:rPr>
              <w:t>R</w:t>
            </w:r>
            <w:r>
              <w:rPr>
                <w:i/>
                <w:sz w:val="18"/>
                <w:szCs w:val="18"/>
              </w:rPr>
              <w:t>2.4</w:t>
            </w:r>
            <w:r w:rsidRPr="00074EB5">
              <w:rPr>
                <w:i/>
                <w:sz w:val="18"/>
                <w:szCs w:val="18"/>
              </w:rPr>
              <w:t>_5. Nomina Direttore Responsabile</w:t>
            </w:r>
          </w:p>
          <w:p w:rsidR="00F13DB1" w:rsidRPr="00074EB5" w:rsidRDefault="00F13DB1" w:rsidP="00F13DB1">
            <w:pPr>
              <w:ind w:left="0"/>
              <w:rPr>
                <w:i/>
                <w:sz w:val="18"/>
                <w:szCs w:val="18"/>
              </w:rPr>
            </w:pPr>
            <w:r w:rsidRPr="00074EB5">
              <w:rPr>
                <w:i/>
                <w:sz w:val="18"/>
                <w:szCs w:val="18"/>
              </w:rPr>
              <w:t>R</w:t>
            </w:r>
            <w:r>
              <w:rPr>
                <w:i/>
                <w:sz w:val="18"/>
                <w:szCs w:val="18"/>
              </w:rPr>
              <w:t>2.4</w:t>
            </w:r>
            <w:r w:rsidRPr="00074EB5">
              <w:rPr>
                <w:i/>
                <w:sz w:val="18"/>
                <w:szCs w:val="18"/>
              </w:rPr>
              <w:t>_6. Indagini geognostiche pregresse</w:t>
            </w:r>
          </w:p>
          <w:p w:rsidR="00F13DB1" w:rsidRPr="004E380C" w:rsidRDefault="00F13DB1" w:rsidP="00F13DB1">
            <w:pPr>
              <w:ind w:left="0"/>
              <w:rPr>
                <w:sz w:val="18"/>
                <w:szCs w:val="18"/>
                <w:highlight w:val="yellow"/>
              </w:rPr>
            </w:pPr>
            <w:r w:rsidRPr="00074EB5">
              <w:rPr>
                <w:i/>
                <w:sz w:val="18"/>
                <w:szCs w:val="18"/>
              </w:rPr>
              <w:t>R</w:t>
            </w:r>
            <w:r>
              <w:rPr>
                <w:i/>
                <w:sz w:val="18"/>
                <w:szCs w:val="18"/>
              </w:rPr>
              <w:t>2.4</w:t>
            </w:r>
            <w:r w:rsidRPr="00074EB5">
              <w:rPr>
                <w:i/>
                <w:sz w:val="18"/>
                <w:szCs w:val="18"/>
              </w:rPr>
              <w:t>_7. Documentazione fotografica</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TAV.7</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rPr>
              <w:t>Corografia e inquadramento catastale</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TAV.8</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Carta geologica e geomorfologica di dettaglio</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TAV.9</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 xml:space="preserve">Planimetria stato di fatto </w:t>
            </w:r>
            <w:r>
              <w:rPr>
                <w:i/>
                <w:sz w:val="18"/>
                <w:szCs w:val="18"/>
              </w:rPr>
              <w:t xml:space="preserve">– Zona </w:t>
            </w:r>
            <w:proofErr w:type="spellStart"/>
            <w:r>
              <w:rPr>
                <w:i/>
                <w:sz w:val="18"/>
                <w:szCs w:val="18"/>
              </w:rPr>
              <w:t>Poiatica</w:t>
            </w:r>
            <w:proofErr w:type="spellEnd"/>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TAV.10</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Sezioni stato di fatto</w:t>
            </w:r>
            <w:r>
              <w:rPr>
                <w:i/>
                <w:sz w:val="18"/>
                <w:szCs w:val="18"/>
              </w:rPr>
              <w:t xml:space="preserve"> – Zona </w:t>
            </w:r>
            <w:proofErr w:type="spellStart"/>
            <w:r>
              <w:rPr>
                <w:i/>
                <w:sz w:val="18"/>
                <w:szCs w:val="18"/>
              </w:rPr>
              <w:t>Poiatica</w:t>
            </w:r>
            <w:proofErr w:type="spellEnd"/>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TAV.11</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 xml:space="preserve">Planimetria stato di fatto </w:t>
            </w:r>
            <w:r>
              <w:rPr>
                <w:i/>
                <w:sz w:val="18"/>
                <w:szCs w:val="18"/>
              </w:rPr>
              <w:t>– Zona Monte Quercia</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TAV.12</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 xml:space="preserve">Sezioni stato di fatto </w:t>
            </w:r>
            <w:r>
              <w:rPr>
                <w:i/>
                <w:sz w:val="18"/>
                <w:szCs w:val="18"/>
              </w:rPr>
              <w:t>– Zona Monte Quercia</w:t>
            </w:r>
          </w:p>
        </w:tc>
      </w:tr>
      <w:tr w:rsidR="00F13DB1" w:rsidRPr="00074EB5" w:rsidTr="009F6763">
        <w:tc>
          <w:tcPr>
            <w:tcW w:w="583" w:type="pct"/>
          </w:tcPr>
          <w:p w:rsidR="00F13DB1" w:rsidRPr="00B6782C" w:rsidRDefault="00F13DB1" w:rsidP="00F13DB1">
            <w:pPr>
              <w:ind w:left="0"/>
              <w:rPr>
                <w:i/>
                <w:sz w:val="18"/>
                <w:szCs w:val="18"/>
              </w:rPr>
            </w:pPr>
            <w:r w:rsidRPr="00B6782C">
              <w:rPr>
                <w:i/>
                <w:sz w:val="18"/>
                <w:szCs w:val="18"/>
              </w:rPr>
              <w:t>TAV.13</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Ambiti di cava</w:t>
            </w:r>
          </w:p>
        </w:tc>
      </w:tr>
      <w:tr w:rsidR="00F13DB1" w:rsidRPr="00074EB5" w:rsidTr="009F6763">
        <w:tc>
          <w:tcPr>
            <w:tcW w:w="583" w:type="pct"/>
          </w:tcPr>
          <w:p w:rsidR="00F13DB1" w:rsidRPr="00B6782C" w:rsidRDefault="00F13DB1" w:rsidP="00F13DB1">
            <w:pPr>
              <w:ind w:left="0"/>
              <w:rPr>
                <w:i/>
                <w:sz w:val="18"/>
                <w:szCs w:val="18"/>
              </w:rPr>
            </w:pPr>
            <w:r w:rsidRPr="00B6782C">
              <w:rPr>
                <w:i/>
                <w:sz w:val="18"/>
                <w:szCs w:val="18"/>
              </w:rPr>
              <w:t>TAV.14</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Pr>
                <w:i/>
                <w:sz w:val="18"/>
                <w:szCs w:val="18"/>
              </w:rPr>
              <w:t xml:space="preserve">Piano di coltivazione - </w:t>
            </w:r>
            <w:r w:rsidRPr="00074EB5">
              <w:rPr>
                <w:i/>
                <w:sz w:val="18"/>
                <w:szCs w:val="18"/>
              </w:rPr>
              <w:t xml:space="preserve">Planimetria </w:t>
            </w:r>
            <w:r>
              <w:rPr>
                <w:i/>
                <w:sz w:val="18"/>
                <w:szCs w:val="18"/>
              </w:rPr>
              <w:t xml:space="preserve">degli scavi </w:t>
            </w:r>
          </w:p>
        </w:tc>
      </w:tr>
      <w:tr w:rsidR="00F13DB1" w:rsidRPr="00074EB5" w:rsidTr="009F6763">
        <w:tc>
          <w:tcPr>
            <w:tcW w:w="583" w:type="pct"/>
          </w:tcPr>
          <w:p w:rsidR="00F13DB1" w:rsidRPr="001650F2" w:rsidRDefault="00F13DB1" w:rsidP="00F13DB1">
            <w:pPr>
              <w:ind w:left="0"/>
              <w:rPr>
                <w:i/>
                <w:sz w:val="18"/>
                <w:szCs w:val="18"/>
                <w:highlight w:val="yellow"/>
              </w:rPr>
            </w:pPr>
            <w:r w:rsidRPr="001650F2">
              <w:rPr>
                <w:i/>
                <w:sz w:val="18"/>
                <w:szCs w:val="18"/>
              </w:rPr>
              <w:t>TAV.15</w:t>
            </w:r>
          </w:p>
        </w:tc>
        <w:tc>
          <w:tcPr>
            <w:tcW w:w="332" w:type="pct"/>
          </w:tcPr>
          <w:p w:rsidR="00F13DB1" w:rsidRPr="001650F2" w:rsidRDefault="00F13DB1" w:rsidP="00F13DB1">
            <w:pPr>
              <w:ind w:left="0"/>
              <w:jc w:val="center"/>
              <w:rPr>
                <w:i/>
                <w:sz w:val="18"/>
                <w:szCs w:val="18"/>
                <w:highlight w:val="yellow"/>
              </w:rPr>
            </w:pPr>
          </w:p>
        </w:tc>
        <w:tc>
          <w:tcPr>
            <w:tcW w:w="4085" w:type="pct"/>
          </w:tcPr>
          <w:p w:rsidR="00F13DB1" w:rsidRPr="001650F2" w:rsidRDefault="00F13DB1" w:rsidP="00F13DB1">
            <w:pPr>
              <w:ind w:left="0"/>
              <w:rPr>
                <w:i/>
                <w:sz w:val="18"/>
                <w:szCs w:val="18"/>
                <w:highlight w:val="yellow"/>
              </w:rPr>
            </w:pPr>
            <w:r>
              <w:rPr>
                <w:i/>
                <w:sz w:val="18"/>
                <w:szCs w:val="18"/>
              </w:rPr>
              <w:t xml:space="preserve">Piano di coltivazione - </w:t>
            </w:r>
            <w:r w:rsidRPr="00074EB5">
              <w:rPr>
                <w:i/>
                <w:sz w:val="18"/>
                <w:szCs w:val="18"/>
              </w:rPr>
              <w:t xml:space="preserve">Planimetria </w:t>
            </w:r>
            <w:r>
              <w:rPr>
                <w:i/>
                <w:sz w:val="18"/>
                <w:szCs w:val="18"/>
              </w:rPr>
              <w:t xml:space="preserve">degli scavi – Zona </w:t>
            </w:r>
            <w:proofErr w:type="spellStart"/>
            <w:r>
              <w:rPr>
                <w:i/>
                <w:sz w:val="18"/>
                <w:szCs w:val="18"/>
              </w:rPr>
              <w:t>Poiatica</w:t>
            </w:r>
            <w:proofErr w:type="spellEnd"/>
          </w:p>
        </w:tc>
      </w:tr>
      <w:tr w:rsidR="00F13DB1" w:rsidRPr="001650F2" w:rsidTr="009F6763">
        <w:tc>
          <w:tcPr>
            <w:tcW w:w="583" w:type="pct"/>
          </w:tcPr>
          <w:p w:rsidR="00F13DB1" w:rsidRPr="00074EB5" w:rsidRDefault="00F13DB1" w:rsidP="00F13DB1">
            <w:pPr>
              <w:ind w:left="0"/>
              <w:rPr>
                <w:i/>
                <w:sz w:val="18"/>
                <w:szCs w:val="18"/>
              </w:rPr>
            </w:pPr>
            <w:r w:rsidRPr="00074EB5">
              <w:rPr>
                <w:i/>
                <w:sz w:val="18"/>
                <w:szCs w:val="18"/>
              </w:rPr>
              <w:t>TAV.16</w:t>
            </w:r>
          </w:p>
        </w:tc>
        <w:tc>
          <w:tcPr>
            <w:tcW w:w="332" w:type="pct"/>
          </w:tcPr>
          <w:p w:rsidR="00F13DB1" w:rsidRPr="001650F2" w:rsidRDefault="00F13DB1" w:rsidP="00F13DB1">
            <w:pPr>
              <w:ind w:left="0"/>
              <w:jc w:val="center"/>
              <w:rPr>
                <w:i/>
                <w:sz w:val="18"/>
                <w:szCs w:val="18"/>
                <w:highlight w:val="yellow"/>
              </w:rPr>
            </w:pPr>
          </w:p>
        </w:tc>
        <w:tc>
          <w:tcPr>
            <w:tcW w:w="4085" w:type="pct"/>
          </w:tcPr>
          <w:p w:rsidR="00F13DB1" w:rsidRPr="001650F2" w:rsidRDefault="00F13DB1" w:rsidP="00F13DB1">
            <w:pPr>
              <w:ind w:left="0"/>
              <w:rPr>
                <w:i/>
                <w:sz w:val="18"/>
                <w:szCs w:val="18"/>
                <w:highlight w:val="yellow"/>
              </w:rPr>
            </w:pPr>
            <w:r>
              <w:rPr>
                <w:i/>
                <w:sz w:val="18"/>
                <w:szCs w:val="18"/>
              </w:rPr>
              <w:t xml:space="preserve">Piano di coltivazione - </w:t>
            </w:r>
            <w:r w:rsidRPr="00074EB5">
              <w:rPr>
                <w:i/>
                <w:sz w:val="18"/>
                <w:szCs w:val="18"/>
              </w:rPr>
              <w:t xml:space="preserve">Planimetria </w:t>
            </w:r>
            <w:r>
              <w:rPr>
                <w:i/>
                <w:sz w:val="18"/>
                <w:szCs w:val="18"/>
              </w:rPr>
              <w:t xml:space="preserve">degli scavi – </w:t>
            </w:r>
            <w:r w:rsidRPr="00B6782C">
              <w:rPr>
                <w:i/>
                <w:sz w:val="18"/>
                <w:szCs w:val="18"/>
              </w:rPr>
              <w:t>Zona Monte Quercia</w:t>
            </w:r>
            <w:r>
              <w:rPr>
                <w:i/>
                <w:sz w:val="18"/>
                <w:szCs w:val="18"/>
              </w:rPr>
              <w:t xml:space="preserve"> </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TAV.17</w:t>
            </w:r>
          </w:p>
        </w:tc>
        <w:tc>
          <w:tcPr>
            <w:tcW w:w="332" w:type="pct"/>
          </w:tcPr>
          <w:p w:rsidR="00F13DB1" w:rsidRPr="001650F2" w:rsidRDefault="00F13DB1" w:rsidP="00F13DB1">
            <w:pPr>
              <w:ind w:left="0"/>
              <w:jc w:val="center"/>
              <w:rPr>
                <w:i/>
                <w:sz w:val="18"/>
                <w:szCs w:val="18"/>
                <w:highlight w:val="yellow"/>
              </w:rPr>
            </w:pPr>
          </w:p>
        </w:tc>
        <w:tc>
          <w:tcPr>
            <w:tcW w:w="4085" w:type="pct"/>
          </w:tcPr>
          <w:p w:rsidR="00F13DB1" w:rsidRPr="00074EB5" w:rsidRDefault="00F13DB1" w:rsidP="00F13DB1">
            <w:pPr>
              <w:ind w:left="0"/>
              <w:rPr>
                <w:i/>
                <w:sz w:val="18"/>
                <w:szCs w:val="18"/>
              </w:rPr>
            </w:pPr>
            <w:r>
              <w:rPr>
                <w:i/>
                <w:sz w:val="18"/>
                <w:szCs w:val="18"/>
              </w:rPr>
              <w:t xml:space="preserve">Piano di coltivazione – Sezioni di scavo –– Zona </w:t>
            </w:r>
            <w:proofErr w:type="spellStart"/>
            <w:r>
              <w:rPr>
                <w:i/>
                <w:sz w:val="18"/>
                <w:szCs w:val="18"/>
              </w:rPr>
              <w:t>Poiatica</w:t>
            </w:r>
            <w:proofErr w:type="spellEnd"/>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lastRenderedPageBreak/>
              <w:t>TAV.18</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Pr>
                <w:i/>
                <w:sz w:val="18"/>
                <w:szCs w:val="18"/>
              </w:rPr>
              <w:t xml:space="preserve">Piano di coltivazione – Sezioni di scavo –– </w:t>
            </w:r>
            <w:r w:rsidRPr="00B6782C">
              <w:rPr>
                <w:i/>
                <w:sz w:val="18"/>
                <w:szCs w:val="18"/>
              </w:rPr>
              <w:t>Zona Monte Quercia</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TAV.19</w:t>
            </w:r>
            <w:r>
              <w:rPr>
                <w:i/>
                <w:sz w:val="18"/>
                <w:szCs w:val="18"/>
              </w:rPr>
              <w:t>a</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Annualità di coltivazione</w:t>
            </w:r>
            <w:r>
              <w:rPr>
                <w:i/>
                <w:sz w:val="18"/>
                <w:szCs w:val="18"/>
              </w:rPr>
              <w:t xml:space="preserve"> – Anno 1</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TAV.19</w:t>
            </w:r>
            <w:r>
              <w:rPr>
                <w:i/>
                <w:sz w:val="18"/>
                <w:szCs w:val="18"/>
              </w:rPr>
              <w:t>b</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Annualità di coltivazione</w:t>
            </w:r>
            <w:r>
              <w:rPr>
                <w:i/>
                <w:sz w:val="18"/>
                <w:szCs w:val="18"/>
              </w:rPr>
              <w:t xml:space="preserve"> – Anno 2</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TAV.19</w:t>
            </w:r>
            <w:r>
              <w:rPr>
                <w:i/>
                <w:sz w:val="18"/>
                <w:szCs w:val="18"/>
              </w:rPr>
              <w:t>c</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Annualità di coltivazione</w:t>
            </w:r>
            <w:r>
              <w:rPr>
                <w:i/>
                <w:sz w:val="18"/>
                <w:szCs w:val="18"/>
              </w:rPr>
              <w:t xml:space="preserve"> – Anno 3</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TAV.20</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Morfologia progetto di recupero morfologico</w:t>
            </w:r>
            <w:r>
              <w:rPr>
                <w:i/>
                <w:sz w:val="18"/>
                <w:szCs w:val="18"/>
              </w:rPr>
              <w:t xml:space="preserve"> e</w:t>
            </w:r>
            <w:r w:rsidRPr="00074EB5">
              <w:rPr>
                <w:i/>
                <w:sz w:val="18"/>
                <w:szCs w:val="18"/>
              </w:rPr>
              <w:t xml:space="preserve"> ripiena dei vuoti e delle volumetrie di cava</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TAV.21</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Pr>
                <w:i/>
                <w:sz w:val="18"/>
                <w:szCs w:val="18"/>
              </w:rPr>
              <w:t>Scheda progetto sistemazione area A4 e dissesto del crinale Monte Quercia</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TAV.2</w:t>
            </w:r>
            <w:r>
              <w:rPr>
                <w:i/>
                <w:sz w:val="18"/>
                <w:szCs w:val="18"/>
              </w:rPr>
              <w:t>2</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Rete idraulica e particolari costruttivi</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TAV.2</w:t>
            </w:r>
            <w:r>
              <w:rPr>
                <w:i/>
                <w:sz w:val="18"/>
                <w:szCs w:val="18"/>
              </w:rPr>
              <w:t>3a</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Planimetria progetto di recupero vegetazionale</w:t>
            </w:r>
            <w:r>
              <w:rPr>
                <w:i/>
                <w:sz w:val="18"/>
                <w:szCs w:val="18"/>
              </w:rPr>
              <w:t xml:space="preserve"> – Zona </w:t>
            </w:r>
            <w:proofErr w:type="spellStart"/>
            <w:r>
              <w:rPr>
                <w:i/>
                <w:sz w:val="18"/>
                <w:szCs w:val="18"/>
              </w:rPr>
              <w:t>Poiatica</w:t>
            </w:r>
            <w:proofErr w:type="spellEnd"/>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TAV.2</w:t>
            </w:r>
            <w:r>
              <w:rPr>
                <w:i/>
                <w:sz w:val="18"/>
                <w:szCs w:val="18"/>
              </w:rPr>
              <w:t>3b</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074EB5">
              <w:rPr>
                <w:i/>
                <w:sz w:val="18"/>
                <w:szCs w:val="18"/>
              </w:rPr>
              <w:t>Planimetria progetto di recupero vegetazionale</w:t>
            </w:r>
            <w:r>
              <w:rPr>
                <w:i/>
                <w:sz w:val="18"/>
                <w:szCs w:val="18"/>
              </w:rPr>
              <w:t xml:space="preserve"> – Zona Monte Quercia</w:t>
            </w:r>
          </w:p>
        </w:tc>
      </w:tr>
      <w:tr w:rsidR="00F13DB1" w:rsidRPr="00074EB5" w:rsidTr="009F6763">
        <w:tc>
          <w:tcPr>
            <w:tcW w:w="583" w:type="pct"/>
          </w:tcPr>
          <w:p w:rsidR="00F13DB1" w:rsidRPr="00074EB5" w:rsidRDefault="00F13DB1" w:rsidP="00F13DB1">
            <w:pPr>
              <w:ind w:left="0"/>
              <w:rPr>
                <w:i/>
                <w:sz w:val="18"/>
                <w:szCs w:val="18"/>
              </w:rPr>
            </w:pPr>
            <w:r w:rsidRPr="00074EB5">
              <w:rPr>
                <w:i/>
                <w:sz w:val="18"/>
                <w:szCs w:val="18"/>
              </w:rPr>
              <w:t>TAV.</w:t>
            </w:r>
            <w:r>
              <w:rPr>
                <w:i/>
                <w:sz w:val="18"/>
                <w:szCs w:val="18"/>
              </w:rPr>
              <w:t>24</w:t>
            </w:r>
          </w:p>
        </w:tc>
        <w:tc>
          <w:tcPr>
            <w:tcW w:w="332" w:type="pct"/>
          </w:tcPr>
          <w:p w:rsidR="00F13DB1" w:rsidRPr="00074EB5" w:rsidRDefault="00F13DB1" w:rsidP="00F13DB1">
            <w:pPr>
              <w:ind w:left="0"/>
              <w:jc w:val="center"/>
              <w:rPr>
                <w:i/>
                <w:sz w:val="18"/>
                <w:szCs w:val="18"/>
              </w:rPr>
            </w:pPr>
          </w:p>
        </w:tc>
        <w:tc>
          <w:tcPr>
            <w:tcW w:w="4085" w:type="pct"/>
          </w:tcPr>
          <w:p w:rsidR="00F13DB1" w:rsidRPr="00074EB5" w:rsidRDefault="00F13DB1" w:rsidP="00F13DB1">
            <w:pPr>
              <w:ind w:left="0"/>
              <w:rPr>
                <w:i/>
                <w:sz w:val="18"/>
                <w:szCs w:val="18"/>
              </w:rPr>
            </w:pPr>
            <w:r w:rsidRPr="00106FFA">
              <w:rPr>
                <w:i/>
                <w:sz w:val="18"/>
                <w:szCs w:val="18"/>
              </w:rPr>
              <w:t>Planimetria progetto di recupero</w:t>
            </w:r>
            <w:r>
              <w:rPr>
                <w:i/>
                <w:sz w:val="18"/>
                <w:szCs w:val="18"/>
              </w:rPr>
              <w:t xml:space="preserve"> </w:t>
            </w:r>
            <w:r w:rsidRPr="00106FFA">
              <w:rPr>
                <w:i/>
                <w:sz w:val="18"/>
                <w:szCs w:val="18"/>
              </w:rPr>
              <w:t>area generale e sesti di impianto</w:t>
            </w:r>
          </w:p>
        </w:tc>
      </w:tr>
      <w:bookmarkEnd w:id="1"/>
      <w:tr w:rsidR="00F13DB1" w:rsidRPr="00600A2E" w:rsidTr="009F6763">
        <w:tc>
          <w:tcPr>
            <w:tcW w:w="583" w:type="pct"/>
            <w:tcBorders>
              <w:top w:val="single" w:sz="4" w:space="0" w:color="auto"/>
              <w:left w:val="single" w:sz="4" w:space="0" w:color="auto"/>
              <w:bottom w:val="single" w:sz="4" w:space="0" w:color="auto"/>
              <w:right w:val="single" w:sz="4" w:space="0" w:color="auto"/>
            </w:tcBorders>
            <w:shd w:val="clear" w:color="auto" w:fill="FFB47D" w:themeFill="accent4" w:themeFillTint="99"/>
          </w:tcPr>
          <w:p w:rsidR="00F13DB1" w:rsidRPr="00600A2E" w:rsidRDefault="00F13DB1" w:rsidP="00F13DB1">
            <w:pPr>
              <w:ind w:left="0"/>
              <w:rPr>
                <w:b/>
                <w:bCs/>
                <w:i/>
                <w:sz w:val="18"/>
                <w:szCs w:val="18"/>
              </w:rPr>
            </w:pPr>
          </w:p>
        </w:tc>
        <w:tc>
          <w:tcPr>
            <w:tcW w:w="332" w:type="pct"/>
            <w:tcBorders>
              <w:top w:val="single" w:sz="4" w:space="0" w:color="auto"/>
              <w:left w:val="single" w:sz="4" w:space="0" w:color="auto"/>
              <w:bottom w:val="single" w:sz="4" w:space="0" w:color="auto"/>
              <w:right w:val="single" w:sz="4" w:space="0" w:color="auto"/>
            </w:tcBorders>
            <w:shd w:val="clear" w:color="auto" w:fill="FFB47D" w:themeFill="accent4" w:themeFillTint="99"/>
          </w:tcPr>
          <w:p w:rsidR="00F13DB1" w:rsidRPr="00600A2E" w:rsidRDefault="00F13DB1" w:rsidP="00F13DB1">
            <w:pPr>
              <w:ind w:left="0"/>
              <w:jc w:val="center"/>
              <w:rPr>
                <w:b/>
                <w:bCs/>
                <w:i/>
                <w:sz w:val="18"/>
                <w:szCs w:val="18"/>
              </w:rPr>
            </w:pPr>
          </w:p>
        </w:tc>
        <w:tc>
          <w:tcPr>
            <w:tcW w:w="4085" w:type="pct"/>
            <w:tcBorders>
              <w:top w:val="single" w:sz="4" w:space="0" w:color="auto"/>
              <w:left w:val="single" w:sz="4" w:space="0" w:color="auto"/>
              <w:bottom w:val="single" w:sz="4" w:space="0" w:color="auto"/>
              <w:right w:val="single" w:sz="4" w:space="0" w:color="auto"/>
            </w:tcBorders>
            <w:shd w:val="clear" w:color="auto" w:fill="FFB47D" w:themeFill="accent4" w:themeFillTint="99"/>
          </w:tcPr>
          <w:p w:rsidR="00F13DB1" w:rsidRPr="00600A2E" w:rsidRDefault="00F13DB1" w:rsidP="00F13DB1">
            <w:pPr>
              <w:ind w:left="0"/>
              <w:rPr>
                <w:b/>
                <w:bCs/>
                <w:i/>
                <w:sz w:val="18"/>
                <w:szCs w:val="18"/>
              </w:rPr>
            </w:pPr>
            <w:r w:rsidRPr="00600A2E">
              <w:rPr>
                <w:b/>
                <w:bCs/>
                <w:i/>
                <w:sz w:val="18"/>
                <w:szCs w:val="18"/>
              </w:rPr>
              <w:t>Sistemazione morfologica ambientale del dissesto 16 di PAE</w:t>
            </w:r>
          </w:p>
        </w:tc>
      </w:tr>
      <w:tr w:rsidR="00F13DB1" w:rsidRPr="00074EB5" w:rsidTr="009F6763">
        <w:tc>
          <w:tcPr>
            <w:tcW w:w="583" w:type="pct"/>
            <w:tcBorders>
              <w:top w:val="single" w:sz="4" w:space="0" w:color="auto"/>
              <w:left w:val="single" w:sz="4" w:space="0" w:color="auto"/>
              <w:bottom w:val="single" w:sz="4" w:space="0" w:color="auto"/>
              <w:right w:val="single" w:sz="4" w:space="0" w:color="auto"/>
            </w:tcBorders>
          </w:tcPr>
          <w:p w:rsidR="00F13DB1" w:rsidRPr="00074EB5" w:rsidRDefault="00F13DB1" w:rsidP="00F13DB1">
            <w:pPr>
              <w:ind w:left="0"/>
              <w:rPr>
                <w:i/>
                <w:sz w:val="18"/>
                <w:szCs w:val="18"/>
              </w:rPr>
            </w:pPr>
            <w:r>
              <w:rPr>
                <w:i/>
                <w:sz w:val="18"/>
                <w:szCs w:val="18"/>
              </w:rPr>
              <w:t>R3</w:t>
            </w:r>
          </w:p>
        </w:tc>
        <w:tc>
          <w:tcPr>
            <w:tcW w:w="332" w:type="pct"/>
            <w:tcBorders>
              <w:top w:val="single" w:sz="4" w:space="0" w:color="auto"/>
              <w:left w:val="single" w:sz="4" w:space="0" w:color="auto"/>
              <w:bottom w:val="single" w:sz="4" w:space="0" w:color="auto"/>
              <w:right w:val="single" w:sz="4" w:space="0" w:color="auto"/>
            </w:tcBorders>
          </w:tcPr>
          <w:p w:rsidR="00F13DB1" w:rsidRPr="00074EB5" w:rsidRDefault="00F13DB1" w:rsidP="00F13DB1">
            <w:pPr>
              <w:ind w:left="0"/>
              <w:jc w:val="center"/>
              <w:rPr>
                <w:i/>
                <w:sz w:val="18"/>
                <w:szCs w:val="18"/>
              </w:rPr>
            </w:pPr>
            <w:r w:rsidRPr="00165CD4">
              <w:rPr>
                <w:i/>
                <w:sz w:val="18"/>
                <w:szCs w:val="18"/>
              </w:rPr>
              <w:t>R3.1</w:t>
            </w:r>
          </w:p>
        </w:tc>
        <w:tc>
          <w:tcPr>
            <w:tcW w:w="4085" w:type="pct"/>
            <w:tcBorders>
              <w:top w:val="single" w:sz="4" w:space="0" w:color="auto"/>
              <w:left w:val="single" w:sz="4" w:space="0" w:color="auto"/>
              <w:bottom w:val="single" w:sz="4" w:space="0" w:color="auto"/>
              <w:right w:val="single" w:sz="4" w:space="0" w:color="auto"/>
            </w:tcBorders>
          </w:tcPr>
          <w:p w:rsidR="00F13DB1" w:rsidRPr="00074EB5" w:rsidRDefault="00F13DB1" w:rsidP="00F13DB1">
            <w:pPr>
              <w:ind w:left="0"/>
              <w:rPr>
                <w:i/>
                <w:sz w:val="18"/>
                <w:szCs w:val="18"/>
              </w:rPr>
            </w:pPr>
            <w:r w:rsidRPr="00165CD4">
              <w:rPr>
                <w:i/>
                <w:sz w:val="18"/>
                <w:szCs w:val="18"/>
              </w:rPr>
              <w:t>Sistemazione morfologica ambientale del dissesto 16 di PAE</w:t>
            </w:r>
          </w:p>
        </w:tc>
      </w:tr>
    </w:tbl>
    <w:p w:rsidR="00151BDC" w:rsidRDefault="00151BDC" w:rsidP="00151BDC"/>
    <w:p w:rsidR="00151BDC" w:rsidRDefault="00151BDC" w:rsidP="00151BDC"/>
    <w:p w:rsidR="00151BDC" w:rsidRPr="00452F08" w:rsidRDefault="00151BDC" w:rsidP="00151BDC">
      <w:r w:rsidRPr="00452F08">
        <w:t>Ciò premesso la ditta dichiara di riconoscere in proprio ed assumere gli impegni in ordine all'attività estrattiva in discorso, specificati negli articoli di seguito elencati, accettati pienamente e senza riserve.</w:t>
      </w:r>
    </w:p>
    <w:p w:rsidR="00151BDC" w:rsidRPr="00452F08" w:rsidRDefault="00151BDC" w:rsidP="00151BDC"/>
    <w:p w:rsidR="00151BDC" w:rsidRPr="00452F08" w:rsidRDefault="00151BDC" w:rsidP="00151BDC">
      <w:pPr>
        <w:jc w:val="center"/>
        <w:outlineLvl w:val="0"/>
        <w:rPr>
          <w:b/>
          <w:bCs/>
        </w:rPr>
      </w:pPr>
      <w:r w:rsidRPr="00452F08">
        <w:rPr>
          <w:b/>
          <w:bCs/>
        </w:rPr>
        <w:t>TITOLO I</w:t>
      </w:r>
    </w:p>
    <w:p w:rsidR="00151BDC" w:rsidRPr="00452F08" w:rsidRDefault="00151BDC" w:rsidP="00151BDC">
      <w:pPr>
        <w:jc w:val="center"/>
      </w:pPr>
      <w:r w:rsidRPr="00452F08">
        <w:t>Elementi conoscitivi della cava</w:t>
      </w:r>
    </w:p>
    <w:p w:rsidR="00151BDC" w:rsidRPr="00452F08" w:rsidRDefault="00151BDC" w:rsidP="00151BDC"/>
    <w:p w:rsidR="00151BDC" w:rsidRPr="00452F08" w:rsidRDefault="00151BDC" w:rsidP="00151BDC">
      <w:pPr>
        <w:jc w:val="center"/>
        <w:outlineLvl w:val="0"/>
      </w:pPr>
      <w:r w:rsidRPr="00452F08">
        <w:t>ART. 1</w:t>
      </w:r>
    </w:p>
    <w:p w:rsidR="00151BDC" w:rsidRPr="00452F08" w:rsidRDefault="00151BDC" w:rsidP="00151BDC">
      <w:pPr>
        <w:jc w:val="center"/>
      </w:pPr>
      <w:r w:rsidRPr="00452F08">
        <w:t>(Superficie di cava)</w:t>
      </w:r>
    </w:p>
    <w:p w:rsidR="00B22021" w:rsidRPr="002B2CB3" w:rsidRDefault="00B22021" w:rsidP="00B22021">
      <w:r w:rsidRPr="00452F08">
        <w:t>L'area interessata dall'interven</w:t>
      </w:r>
      <w:r>
        <w:t xml:space="preserve">to </w:t>
      </w:r>
      <w:r w:rsidRPr="002B2CB3">
        <w:t xml:space="preserve">è di </w:t>
      </w:r>
      <w:r w:rsidR="00165CD4" w:rsidRPr="002B2CB3">
        <w:rPr>
          <w:b/>
        </w:rPr>
        <w:t>565.719</w:t>
      </w:r>
      <w:r w:rsidRPr="002B2CB3">
        <w:rPr>
          <w:b/>
        </w:rPr>
        <w:t xml:space="preserve"> m</w:t>
      </w:r>
      <w:r w:rsidRPr="002B2CB3">
        <w:rPr>
          <w:b/>
          <w:vertAlign w:val="superscript"/>
        </w:rPr>
        <w:t>2</w:t>
      </w:r>
      <w:r w:rsidRPr="002B2CB3">
        <w:rPr>
          <w:b/>
        </w:rPr>
        <w:t>,</w:t>
      </w:r>
      <w:r w:rsidRPr="002B2CB3">
        <w:rPr>
          <w:b/>
          <w:vertAlign w:val="superscript"/>
        </w:rPr>
        <w:t xml:space="preserve"> </w:t>
      </w:r>
      <w:r w:rsidRPr="002B2CB3">
        <w:t xml:space="preserve">l’area oggetto di coltivazione e sistemazione (ambito di coltivazione) ha un’estensione di </w:t>
      </w:r>
      <w:r w:rsidR="002B2CB3" w:rsidRPr="002B2CB3">
        <w:rPr>
          <w:b/>
        </w:rPr>
        <w:t>381.072 m</w:t>
      </w:r>
      <w:r w:rsidR="002B2CB3" w:rsidRPr="002B2CB3">
        <w:rPr>
          <w:b/>
          <w:vertAlign w:val="superscript"/>
        </w:rPr>
        <w:t>2</w:t>
      </w:r>
      <w:r w:rsidRPr="002B2CB3">
        <w:t xml:space="preserve">, la restante superficie in di cava, pari a </w:t>
      </w:r>
      <w:r w:rsidR="002B2CB3" w:rsidRPr="002B2CB3">
        <w:rPr>
          <w:b/>
        </w:rPr>
        <w:t xml:space="preserve">184.647 </w:t>
      </w:r>
      <w:r w:rsidRPr="002B2CB3">
        <w:rPr>
          <w:b/>
        </w:rPr>
        <w:t>m</w:t>
      </w:r>
      <w:r w:rsidRPr="002B2CB3">
        <w:rPr>
          <w:b/>
          <w:vertAlign w:val="superscript"/>
        </w:rPr>
        <w:t>2</w:t>
      </w:r>
      <w:r w:rsidRPr="002B2CB3">
        <w:t>, è rappresentata dalle pertinenze di cava, ovvero aree già recuperate o mai scavate che non necessitano di ulteriori lavori di sistemazione. La suddivisione nelle sottozone è riportata nella tavola 8 del PCS.</w:t>
      </w:r>
    </w:p>
    <w:p w:rsidR="00151BDC" w:rsidRPr="002B2CB3" w:rsidRDefault="00151BDC" w:rsidP="00151BDC"/>
    <w:p w:rsidR="00151BDC" w:rsidRPr="00452F08" w:rsidRDefault="00151BDC" w:rsidP="00151BDC">
      <w:pPr>
        <w:jc w:val="center"/>
        <w:outlineLvl w:val="0"/>
      </w:pPr>
      <w:r w:rsidRPr="002B2CB3">
        <w:t>ART. 2</w:t>
      </w:r>
    </w:p>
    <w:p w:rsidR="00151BDC" w:rsidRPr="00452F08" w:rsidRDefault="00151BDC" w:rsidP="00151BDC">
      <w:pPr>
        <w:jc w:val="center"/>
      </w:pPr>
      <w:r w:rsidRPr="00452F08">
        <w:t>(Tipo di materiale da coltivare)</w:t>
      </w:r>
    </w:p>
    <w:p w:rsidR="00B22021" w:rsidRPr="00452F08" w:rsidRDefault="00B22021" w:rsidP="00B22021">
      <w:r w:rsidRPr="00C25F18">
        <w:t xml:space="preserve">Il materiale estratto è costituito in parte da argille della formazione di Montepiano (MMP) e in parte da argille della formazione di Ranzano (RAN 3 Membro di Varano Melegari); il volume massimo commercializzabile è di mc </w:t>
      </w:r>
      <w:r w:rsidR="00165CD4">
        <w:rPr>
          <w:b/>
        </w:rPr>
        <w:t>323.000</w:t>
      </w:r>
      <w:r w:rsidRPr="001F3CD4">
        <w:rPr>
          <w:b/>
        </w:rPr>
        <w:t xml:space="preserve"> m</w:t>
      </w:r>
      <w:r w:rsidRPr="001F3CD4">
        <w:rPr>
          <w:b/>
          <w:vertAlign w:val="superscript"/>
        </w:rPr>
        <w:t>3</w:t>
      </w:r>
      <w:r>
        <w:rPr>
          <w:b/>
          <w:i/>
        </w:rPr>
        <w:t xml:space="preserve">, </w:t>
      </w:r>
      <w:r w:rsidRPr="00C25F18">
        <w:t>così come indicato dagli atti di progetto, in conformità con quanto previsto dal vigente PAE in termini volumetrici per l'area in questione.</w:t>
      </w:r>
    </w:p>
    <w:p w:rsidR="00151BDC" w:rsidRPr="00452F08" w:rsidRDefault="00151BDC" w:rsidP="00151BDC"/>
    <w:p w:rsidR="00151BDC" w:rsidRPr="00452F08" w:rsidRDefault="00151BDC" w:rsidP="00151BDC">
      <w:pPr>
        <w:jc w:val="center"/>
        <w:outlineLvl w:val="0"/>
      </w:pPr>
      <w:r w:rsidRPr="00452F08">
        <w:t>ART. 3</w:t>
      </w:r>
    </w:p>
    <w:p w:rsidR="00151BDC" w:rsidRPr="00452F08" w:rsidRDefault="00151BDC" w:rsidP="00151BDC">
      <w:pPr>
        <w:jc w:val="center"/>
      </w:pPr>
      <w:r w:rsidRPr="00452F08">
        <w:t xml:space="preserve">(Lavori di coltivazione) </w:t>
      </w:r>
    </w:p>
    <w:p w:rsidR="00151BDC" w:rsidRPr="00452F08" w:rsidRDefault="00151BDC" w:rsidP="00151BDC">
      <w:r w:rsidRPr="00452F08">
        <w:t>L</w:t>
      </w:r>
      <w:r w:rsidR="00BC3C52">
        <w:t>e</w:t>
      </w:r>
      <w:r w:rsidRPr="00452F08">
        <w:t xml:space="preserve"> ditt</w:t>
      </w:r>
      <w:r w:rsidR="00BC3C52">
        <w:t>e</w:t>
      </w:r>
      <w:r w:rsidRPr="00452F08">
        <w:t xml:space="preserve"> dovr</w:t>
      </w:r>
      <w:r w:rsidR="00BC3C52">
        <w:t xml:space="preserve">anno </w:t>
      </w:r>
      <w:r w:rsidRPr="00452F08">
        <w:t xml:space="preserve">rispettare le seguenti disposizioni inerenti </w:t>
      </w:r>
      <w:proofErr w:type="gramStart"/>
      <w:r w:rsidRPr="00452F08">
        <w:t>la</w:t>
      </w:r>
      <w:proofErr w:type="gramEnd"/>
      <w:r w:rsidRPr="00452F08">
        <w:t xml:space="preserve"> coltivazione del materiale di cui sopra:</w:t>
      </w:r>
    </w:p>
    <w:p w:rsidR="00151BDC" w:rsidRPr="00452F08" w:rsidRDefault="00151BDC" w:rsidP="00151BDC"/>
    <w:p w:rsidR="00151BDC" w:rsidRPr="00452F08" w:rsidRDefault="00151BDC" w:rsidP="00151BDC">
      <w:r w:rsidRPr="00452F08">
        <w:t>a) il terreno agricolo scavato non potrà essere ceduto a terzi, ma dovrà essere accantonato nell'area di cava, per essere riutilizzato durante i lavori di sistemazione finale così come previsti dagli atti di progetto;</w:t>
      </w:r>
    </w:p>
    <w:p w:rsidR="00151BDC" w:rsidRPr="00452F08" w:rsidRDefault="00151BDC" w:rsidP="00151BDC"/>
    <w:p w:rsidR="00151BDC" w:rsidRPr="00452F08" w:rsidRDefault="00151BDC" w:rsidP="00151BDC">
      <w:r>
        <w:t>b</w:t>
      </w:r>
      <w:r w:rsidRPr="00452F08">
        <w:t>) In ogni fase della coltivazione dovrà essere prevista la regimazione e lo scolo delle acque di superficie; le opere relative sono sottoposte all'approvazione del Comune; detta approvazione si intende acquisita nel caso in cui il Comune non muova rilievi alla ditta entro quindici giorni dalla presentazione della documentazione.</w:t>
      </w:r>
    </w:p>
    <w:p w:rsidR="00151BDC" w:rsidRPr="00452F08" w:rsidRDefault="00151BDC" w:rsidP="00151BDC"/>
    <w:p w:rsidR="00151BDC" w:rsidRPr="00452F08" w:rsidRDefault="00151BDC" w:rsidP="00151BDC">
      <w:pPr>
        <w:jc w:val="center"/>
        <w:outlineLvl w:val="0"/>
      </w:pPr>
      <w:r w:rsidRPr="00452F08">
        <w:t>ART. 4</w:t>
      </w:r>
    </w:p>
    <w:p w:rsidR="00151BDC" w:rsidRPr="00452F08" w:rsidRDefault="00151BDC" w:rsidP="00151BDC">
      <w:pPr>
        <w:jc w:val="center"/>
      </w:pPr>
      <w:r w:rsidRPr="00452F08">
        <w:t>(Perimetrazione area di cava)</w:t>
      </w:r>
    </w:p>
    <w:p w:rsidR="00151BDC" w:rsidRPr="00452F08" w:rsidRDefault="00BC3C52" w:rsidP="00151BDC">
      <w:r w:rsidRPr="00452F08">
        <w:t>L</w:t>
      </w:r>
      <w:r>
        <w:t>e</w:t>
      </w:r>
      <w:r w:rsidRPr="00452F08">
        <w:t xml:space="preserve"> ditt</w:t>
      </w:r>
      <w:r>
        <w:t>e</w:t>
      </w:r>
      <w:r w:rsidRPr="00452F08">
        <w:t xml:space="preserve"> </w:t>
      </w:r>
      <w:r w:rsidR="00151BDC" w:rsidRPr="00452F08">
        <w:t>dovr</w:t>
      </w:r>
      <w:r>
        <w:t>anno</w:t>
      </w:r>
      <w:r w:rsidR="00151BDC" w:rsidRPr="00452F08">
        <w:t xml:space="preserve"> porre in opera, a </w:t>
      </w:r>
      <w:r>
        <w:t>loro</w:t>
      </w:r>
      <w:r w:rsidR="00151BDC" w:rsidRPr="00452F08">
        <w:t xml:space="preserve"> spese, picchetti metallici inamovibili e visibili di delimitazione dell'area di cava e di ciascun lotto di scavo opportunamente rilevati e cartografati su base CTR in scala adeguata. Copia di tale cartografia deve essere fornita prima dell'inizio dei lavori all'ufficio tecnico comunale per i dovuti controlli.</w:t>
      </w:r>
    </w:p>
    <w:p w:rsidR="00151BDC" w:rsidRPr="00452F08" w:rsidRDefault="00151BDC" w:rsidP="00151BDC"/>
    <w:p w:rsidR="00151BDC" w:rsidRPr="00452F08" w:rsidRDefault="00151BDC" w:rsidP="00151BDC">
      <w:pPr>
        <w:jc w:val="center"/>
        <w:outlineLvl w:val="0"/>
      </w:pPr>
      <w:r w:rsidRPr="00452F08">
        <w:t>ART. 5</w:t>
      </w:r>
    </w:p>
    <w:p w:rsidR="00151BDC" w:rsidRPr="00452F08" w:rsidRDefault="00151BDC" w:rsidP="00151BDC">
      <w:pPr>
        <w:jc w:val="center"/>
      </w:pPr>
      <w:r w:rsidRPr="00452F08">
        <w:lastRenderedPageBreak/>
        <w:t>(Cartello all'accesso della cava)</w:t>
      </w:r>
    </w:p>
    <w:p w:rsidR="00151BDC" w:rsidRPr="00452F08" w:rsidRDefault="00151BDC" w:rsidP="00151BDC">
      <w:r w:rsidRPr="00452F08">
        <w:t>Nella zona di accesso alla cava dovrà essere posto in modo ben visibile un cartello contenente i dati significativi della cava stessa, quali:</w:t>
      </w:r>
    </w:p>
    <w:p w:rsidR="00151BDC" w:rsidRPr="00452F08" w:rsidRDefault="00151BDC" w:rsidP="00151BDC">
      <w:r w:rsidRPr="00452F08">
        <w:t>- tipo di materiale estratto</w:t>
      </w:r>
    </w:p>
    <w:p w:rsidR="00151BDC" w:rsidRPr="00452F08" w:rsidRDefault="00151BDC" w:rsidP="00151BDC">
      <w:r w:rsidRPr="00452F08">
        <w:t>- denominazione della cava</w:t>
      </w:r>
    </w:p>
    <w:p w:rsidR="00151BDC" w:rsidRPr="00452F08" w:rsidRDefault="00151BDC" w:rsidP="00151BDC">
      <w:r w:rsidRPr="00452F08">
        <w:t>- ditta esercente</w:t>
      </w:r>
    </w:p>
    <w:p w:rsidR="00151BDC" w:rsidRPr="00452F08" w:rsidRDefault="00151BDC" w:rsidP="00151BDC">
      <w:r w:rsidRPr="00452F08">
        <w:t>- direttore dei lavori</w:t>
      </w:r>
    </w:p>
    <w:p w:rsidR="00151BDC" w:rsidRPr="00452F08" w:rsidRDefault="00151BDC" w:rsidP="00151BDC">
      <w:r w:rsidRPr="00452F08">
        <w:t>- sorvegliante</w:t>
      </w:r>
    </w:p>
    <w:p w:rsidR="00151BDC" w:rsidRPr="00452F08" w:rsidRDefault="00151BDC" w:rsidP="00151BDC">
      <w:r w:rsidRPr="00452F08">
        <w:t>- estremi dell'atto autorizzativo</w:t>
      </w:r>
    </w:p>
    <w:p w:rsidR="00151BDC" w:rsidRDefault="00151BDC" w:rsidP="00151BDC">
      <w:r w:rsidRPr="00452F08">
        <w:t>- scadenza autorizzazione convenzionata</w:t>
      </w:r>
    </w:p>
    <w:p w:rsidR="00151BDC" w:rsidRPr="00452F08" w:rsidRDefault="00151BDC" w:rsidP="00151BDC"/>
    <w:p w:rsidR="00151BDC" w:rsidRPr="00452F08" w:rsidRDefault="00151BDC" w:rsidP="00151BDC">
      <w:pPr>
        <w:jc w:val="center"/>
        <w:outlineLvl w:val="0"/>
        <w:rPr>
          <w:b/>
          <w:bCs/>
        </w:rPr>
      </w:pPr>
      <w:r w:rsidRPr="00452F08">
        <w:rPr>
          <w:b/>
          <w:bCs/>
        </w:rPr>
        <w:t>TITOLO II</w:t>
      </w:r>
    </w:p>
    <w:p w:rsidR="00151BDC" w:rsidRPr="00452F08" w:rsidRDefault="00151BDC" w:rsidP="00151BDC">
      <w:pPr>
        <w:jc w:val="center"/>
      </w:pPr>
      <w:r w:rsidRPr="00452F08">
        <w:t>Tariffe - Garanzie - Obblighi</w:t>
      </w:r>
    </w:p>
    <w:p w:rsidR="00151BDC" w:rsidRPr="00452F08" w:rsidRDefault="00151BDC" w:rsidP="00151BDC"/>
    <w:p w:rsidR="00151BDC" w:rsidRPr="00452F08" w:rsidRDefault="00151BDC" w:rsidP="00151BDC">
      <w:pPr>
        <w:jc w:val="center"/>
        <w:outlineLvl w:val="0"/>
      </w:pPr>
      <w:r w:rsidRPr="00452F08">
        <w:t>ART. 6</w:t>
      </w:r>
    </w:p>
    <w:p w:rsidR="00151BDC" w:rsidRPr="00452F08" w:rsidRDefault="00151BDC" w:rsidP="00151BDC">
      <w:pPr>
        <w:jc w:val="center"/>
      </w:pPr>
      <w:r w:rsidRPr="00452F08">
        <w:t>(Denuncia inizio lavori)</w:t>
      </w:r>
    </w:p>
    <w:p w:rsidR="00151BDC" w:rsidRPr="00452F08" w:rsidRDefault="00BC3C52" w:rsidP="00151BDC">
      <w:r w:rsidRPr="00452F08">
        <w:t>L</w:t>
      </w:r>
      <w:r>
        <w:t>e</w:t>
      </w:r>
      <w:r w:rsidRPr="00452F08">
        <w:t xml:space="preserve"> ditt</w:t>
      </w:r>
      <w:r>
        <w:t>e</w:t>
      </w:r>
      <w:r w:rsidRPr="00452F08">
        <w:t xml:space="preserve"> </w:t>
      </w:r>
      <w:r w:rsidR="00151BDC" w:rsidRPr="00452F08">
        <w:t>dev</w:t>
      </w:r>
      <w:r>
        <w:t>ono</w:t>
      </w:r>
      <w:r w:rsidR="00151BDC" w:rsidRPr="00452F08">
        <w:t xml:space="preserve"> comunicare la data di inizio dei lavori, nei termini previsti dall'art. 28 del D.P.R. 9 apr</w:t>
      </w:r>
      <w:r w:rsidR="00151BDC">
        <w:t xml:space="preserve">ile 1959, n. 128, al Comune, all’U.O. Attività Estrattive della Provincia di Reggio Emilia </w:t>
      </w:r>
      <w:r w:rsidR="00151BDC" w:rsidRPr="00452F08">
        <w:t>e alla U.S.L. competente.</w:t>
      </w:r>
    </w:p>
    <w:p w:rsidR="00151BDC" w:rsidRPr="00452F08" w:rsidRDefault="00151BDC" w:rsidP="00151BDC"/>
    <w:p w:rsidR="00151BDC" w:rsidRPr="00452F08" w:rsidRDefault="00151BDC" w:rsidP="00151BDC">
      <w:pPr>
        <w:jc w:val="center"/>
        <w:outlineLvl w:val="0"/>
      </w:pPr>
      <w:r w:rsidRPr="00452F08">
        <w:t>ART. 7</w:t>
      </w:r>
    </w:p>
    <w:p w:rsidR="00151BDC" w:rsidRPr="00452F08" w:rsidRDefault="00151BDC" w:rsidP="00151BDC">
      <w:pPr>
        <w:jc w:val="center"/>
      </w:pPr>
      <w:r w:rsidRPr="00452F08">
        <w:t>(Durata autorizzazione)</w:t>
      </w:r>
    </w:p>
    <w:p w:rsidR="00151BDC" w:rsidRPr="00452F08" w:rsidRDefault="00151BDC" w:rsidP="00151BDC">
      <w:r w:rsidRPr="00452F08">
        <w:t xml:space="preserve">Ai sensi dell'art. 15 della L.R. 17/91 e dell'art. </w:t>
      </w:r>
      <w:r w:rsidRPr="0033636A">
        <w:rPr>
          <w:b/>
        </w:rPr>
        <w:t>16</w:t>
      </w:r>
      <w:r w:rsidRPr="00452F08">
        <w:t xml:space="preserve"> delle norme tecniche del PAE comunale, la durata dell'autorizzazione è stata fissata in anni </w:t>
      </w:r>
      <w:r w:rsidR="00165CD4">
        <w:rPr>
          <w:b/>
        </w:rPr>
        <w:t>5</w:t>
      </w:r>
      <w:r w:rsidRPr="00452F08">
        <w:t xml:space="preserve"> per la fase di estrazione ed in </w:t>
      </w:r>
      <w:r w:rsidRPr="00DE0433">
        <w:t xml:space="preserve">anni </w:t>
      </w:r>
      <w:r w:rsidR="00BC3C52">
        <w:rPr>
          <w:b/>
        </w:rPr>
        <w:t>5</w:t>
      </w:r>
      <w:r w:rsidRPr="00452F08">
        <w:t xml:space="preserve"> per la </w:t>
      </w:r>
      <w:r>
        <w:t>manutenzione delle opere di ripristino</w:t>
      </w:r>
      <w:r w:rsidRPr="00452F08">
        <w:t>, a partire dalla data di notifica alla ditta della relativa autorizzazione.</w:t>
      </w:r>
    </w:p>
    <w:p w:rsidR="00151BDC" w:rsidRPr="00452F08" w:rsidRDefault="00BC3C52" w:rsidP="00151BDC">
      <w:r w:rsidRPr="00452F08">
        <w:t>L</w:t>
      </w:r>
      <w:r>
        <w:t>e</w:t>
      </w:r>
      <w:r w:rsidRPr="00452F08">
        <w:t xml:space="preserve"> ditt</w:t>
      </w:r>
      <w:r>
        <w:t>e</w:t>
      </w:r>
      <w:r w:rsidRPr="00452F08">
        <w:t xml:space="preserve"> </w:t>
      </w:r>
      <w:r w:rsidR="00151BDC" w:rsidRPr="00452F08">
        <w:t>dovr</w:t>
      </w:r>
      <w:r>
        <w:t>anno</w:t>
      </w:r>
      <w:r w:rsidR="00151BDC" w:rsidRPr="00452F08">
        <w:t xml:space="preserve"> effettuare a proprie spese la registrazione e la trascrizione della autorizzazione all'Ufficio del Registro, dandone attestazione </w:t>
      </w:r>
      <w:r w:rsidR="00151BDC" w:rsidRPr="00166FB7">
        <w:t>idonea al Comune</w:t>
      </w:r>
      <w:r w:rsidR="00151BDC" w:rsidRPr="00166FB7">
        <w:rPr>
          <w:b/>
        </w:rPr>
        <w:t xml:space="preserve"> entro 15 giorni</w:t>
      </w:r>
      <w:r w:rsidR="00151BDC">
        <w:t xml:space="preserve"> dall'avv</w:t>
      </w:r>
      <w:r w:rsidR="00151BDC" w:rsidRPr="00452F08">
        <w:t>enuta effettuazione.</w:t>
      </w:r>
    </w:p>
    <w:p w:rsidR="00151BDC" w:rsidRPr="00452F08" w:rsidRDefault="00151BDC" w:rsidP="00151BDC"/>
    <w:p w:rsidR="00151BDC" w:rsidRPr="00452F08" w:rsidRDefault="00151BDC" w:rsidP="00151BDC">
      <w:pPr>
        <w:jc w:val="center"/>
        <w:outlineLvl w:val="0"/>
      </w:pPr>
      <w:r w:rsidRPr="00452F08">
        <w:t>ART. 8</w:t>
      </w:r>
    </w:p>
    <w:p w:rsidR="00151BDC" w:rsidRPr="00452F08" w:rsidRDefault="00151BDC" w:rsidP="00151BDC">
      <w:pPr>
        <w:jc w:val="center"/>
      </w:pPr>
      <w:r w:rsidRPr="00452F08">
        <w:t>(Proroga della convenzione)</w:t>
      </w:r>
    </w:p>
    <w:p w:rsidR="00151BDC" w:rsidRPr="00452F08" w:rsidRDefault="00151BDC" w:rsidP="00151BDC">
      <w:r w:rsidRPr="00452F08">
        <w:t>Qualora si dovesse verificare la necessità di una proroga dell'autorizzazione, così come prevista all'art. 15, comma 2, della L.R. 17/91, la presente convenzione si intende prorogata anch'essa nei tempi e nei modi previsti dalla relativa autorizzazione</w:t>
      </w:r>
      <w:r>
        <w:t xml:space="preserve"> in proroga</w:t>
      </w:r>
      <w:r w:rsidRPr="00452F08">
        <w:t>.</w:t>
      </w:r>
    </w:p>
    <w:p w:rsidR="00151BDC" w:rsidRPr="00452F08" w:rsidRDefault="00151BDC" w:rsidP="00151BDC"/>
    <w:p w:rsidR="00151BDC" w:rsidRPr="00452F08" w:rsidRDefault="00151BDC" w:rsidP="00151BDC">
      <w:pPr>
        <w:jc w:val="center"/>
        <w:outlineLvl w:val="0"/>
      </w:pPr>
      <w:r w:rsidRPr="00452F08">
        <w:t>ART. 9</w:t>
      </w:r>
    </w:p>
    <w:p w:rsidR="00151BDC" w:rsidRPr="00452F08" w:rsidRDefault="00151BDC" w:rsidP="00151BDC">
      <w:pPr>
        <w:jc w:val="center"/>
      </w:pPr>
      <w:r w:rsidRPr="00452F08">
        <w:t>(Tariffe)</w:t>
      </w:r>
    </w:p>
    <w:p w:rsidR="00151BDC" w:rsidRPr="00452F08" w:rsidRDefault="00BC3C52" w:rsidP="00151BDC">
      <w:r w:rsidRPr="00452F08">
        <w:t>L</w:t>
      </w:r>
      <w:r>
        <w:t>e</w:t>
      </w:r>
      <w:r w:rsidRPr="00452F08">
        <w:t xml:space="preserve"> ditt</w:t>
      </w:r>
      <w:r>
        <w:t>e</w:t>
      </w:r>
      <w:r w:rsidRPr="00452F08">
        <w:t xml:space="preserve"> </w:t>
      </w:r>
      <w:r w:rsidR="00151BDC" w:rsidRPr="00452F08">
        <w:t>si impegna</w:t>
      </w:r>
      <w:r>
        <w:t>no</w:t>
      </w:r>
      <w:r w:rsidR="00151BDC" w:rsidRPr="00452F08">
        <w:t xml:space="preserve"> a versare annualmente al Comune, in una unica soluzione, entro e non oltre il 31 dicembre, una somma in conformità alle tariffe definite dalla Giunta regionale, ai sensi del 2</w:t>
      </w:r>
      <w:r w:rsidR="00151BDC">
        <w:t>°</w:t>
      </w:r>
      <w:r w:rsidR="00151BDC" w:rsidRPr="00452F08">
        <w:t xml:space="preserve"> comma dell'art. 12 della L.R. 17/91. Detta somma sarà aggiornata secondo i tempi e i modi previsti con provvedimento della Giunta regionale.</w:t>
      </w:r>
    </w:p>
    <w:p w:rsidR="00151BDC" w:rsidRPr="00452F08" w:rsidRDefault="00151BDC" w:rsidP="00151BDC"/>
    <w:p w:rsidR="00151BDC" w:rsidRPr="00452F08" w:rsidRDefault="00151BDC" w:rsidP="00151BDC">
      <w:pPr>
        <w:jc w:val="center"/>
        <w:outlineLvl w:val="0"/>
      </w:pPr>
      <w:r w:rsidRPr="00452F08">
        <w:t>ART. 10</w:t>
      </w:r>
    </w:p>
    <w:p w:rsidR="00151BDC" w:rsidRPr="00452F08" w:rsidRDefault="00151BDC" w:rsidP="00151BDC">
      <w:pPr>
        <w:jc w:val="center"/>
      </w:pPr>
      <w:r w:rsidRPr="00452F08">
        <w:t>(Garanzia per gli obblighi della convenzione)</w:t>
      </w:r>
    </w:p>
    <w:p w:rsidR="00151BDC" w:rsidRDefault="00151BDC" w:rsidP="00151BDC">
      <w:r w:rsidRPr="00452F08">
        <w:t>A garanzia dell'adempimento degli obblighi derivanti dalla presente convenzione predisposta ai sensi del primo comma, lettera e) dell'art. 12 della L.R. 17/91, l</w:t>
      </w:r>
      <w:r w:rsidR="00BC3C52">
        <w:t>e</w:t>
      </w:r>
      <w:r w:rsidRPr="00452F08">
        <w:t xml:space="preserve"> ditt</w:t>
      </w:r>
      <w:r w:rsidR="00BC3C52">
        <w:t>e</w:t>
      </w:r>
      <w:r w:rsidRPr="00452F08">
        <w:t xml:space="preserve"> dovr</w:t>
      </w:r>
      <w:r w:rsidR="00BC3C52">
        <w:t>anno</w:t>
      </w:r>
      <w:r w:rsidRPr="00452F08">
        <w:t xml:space="preserve"> prestare al Comune, alla firma del presente atto, una garanzia finanziaria nella misura e con le prescrizioni appresso specificate.</w:t>
      </w:r>
    </w:p>
    <w:p w:rsidR="00BC3C52" w:rsidRDefault="00BC3C52" w:rsidP="00BC3C52">
      <w:pPr>
        <w:numPr>
          <w:ilvl w:val="0"/>
          <w:numId w:val="34"/>
        </w:numPr>
      </w:pPr>
      <w:r>
        <w:t xml:space="preserve">L’ammontare della garanzia da prestarsi da parte di IREN Ambiente </w:t>
      </w:r>
      <w:proofErr w:type="gramStart"/>
      <w:r>
        <w:t>è stabilita</w:t>
      </w:r>
      <w:proofErr w:type="gramEnd"/>
      <w:r>
        <w:t xml:space="preserve"> nella misura di euro </w:t>
      </w:r>
      <w:r w:rsidR="00165CD4">
        <w:rPr>
          <w:b/>
        </w:rPr>
        <w:t>521.630</w:t>
      </w:r>
      <w:r w:rsidRPr="00BC3C52">
        <w:rPr>
          <w:b/>
        </w:rPr>
        <w:t>/</w:t>
      </w:r>
      <w:r w:rsidR="00165CD4">
        <w:rPr>
          <w:b/>
        </w:rPr>
        <w:t>5</w:t>
      </w:r>
      <w:r w:rsidRPr="00BC3C52">
        <w:rPr>
          <w:b/>
        </w:rPr>
        <w:t>6</w:t>
      </w:r>
      <w:r>
        <w:t xml:space="preserve"> (</w:t>
      </w:r>
      <w:proofErr w:type="spellStart"/>
      <w:r>
        <w:t>cinquecentovent</w:t>
      </w:r>
      <w:r w:rsidR="00165CD4">
        <w:t>unomilaseicentotrenta</w:t>
      </w:r>
      <w:proofErr w:type="spellEnd"/>
      <w:r>
        <w:t>/</w:t>
      </w:r>
      <w:r w:rsidR="00165CD4">
        <w:t>5</w:t>
      </w:r>
      <w:r>
        <w:t xml:space="preserve">6) </w:t>
      </w:r>
      <w:r w:rsidRPr="00452F08">
        <w:t>corrispondente al 100 per cento della spesa presunta, come rilevato dal computo metrico estimativo allegato agli atti di progetto, per l'esecuzione delle opere di sistemazione finale della cava</w:t>
      </w:r>
      <w:r>
        <w:t xml:space="preserve"> per quanto attiene alle aree di proprietà di </w:t>
      </w:r>
      <w:proofErr w:type="spellStart"/>
      <w:r>
        <w:t>Iren</w:t>
      </w:r>
      <w:proofErr w:type="spellEnd"/>
      <w:r>
        <w:t xml:space="preserve"> Ambiente</w:t>
      </w:r>
      <w:r w:rsidRPr="00452F08">
        <w:t>.</w:t>
      </w:r>
    </w:p>
    <w:p w:rsidR="00A454E5" w:rsidRDefault="00A454E5" w:rsidP="00BC3C52">
      <w:pPr>
        <w:numPr>
          <w:ilvl w:val="0"/>
          <w:numId w:val="34"/>
        </w:numPr>
      </w:pPr>
      <w:r w:rsidRPr="00452F08">
        <w:t xml:space="preserve">La garanzia di cui al precedente comma è costituita a mezzo di ..................(fidejussione assicurativa) contratta in data ........presso l'istituto ............................, ferma restando la possibilità di cambiare istituto </w:t>
      </w:r>
      <w:proofErr w:type="spellStart"/>
      <w:r w:rsidRPr="00452F08">
        <w:lastRenderedPageBreak/>
        <w:t>fidejussore</w:t>
      </w:r>
      <w:proofErr w:type="spellEnd"/>
      <w:r w:rsidRPr="00452F08">
        <w:t>, dandone comunicazione al Comune entro 10 giorni dall'avvenuto cambiamento, a pena di decadenza.</w:t>
      </w:r>
    </w:p>
    <w:p w:rsidR="00BC3C52" w:rsidRDefault="00BC3C52" w:rsidP="00BC3C52">
      <w:pPr>
        <w:numPr>
          <w:ilvl w:val="0"/>
          <w:numId w:val="34"/>
        </w:numPr>
      </w:pPr>
      <w:r>
        <w:t xml:space="preserve">L’ammontare della garanzia da prestarsi da parte di Monte Querce </w:t>
      </w:r>
      <w:proofErr w:type="gramStart"/>
      <w:r>
        <w:t>è stabilita</w:t>
      </w:r>
      <w:proofErr w:type="gramEnd"/>
      <w:r>
        <w:t xml:space="preserve"> nella misura di euro </w:t>
      </w:r>
      <w:r w:rsidR="00165CD4">
        <w:rPr>
          <w:b/>
        </w:rPr>
        <w:t>426.917</w:t>
      </w:r>
      <w:r w:rsidRPr="00BC3C52">
        <w:rPr>
          <w:b/>
        </w:rPr>
        <w:t>/</w:t>
      </w:r>
      <w:r w:rsidR="00165CD4">
        <w:rPr>
          <w:b/>
        </w:rPr>
        <w:t>83</w:t>
      </w:r>
      <w:r>
        <w:t xml:space="preserve"> (</w:t>
      </w:r>
      <w:proofErr w:type="spellStart"/>
      <w:r>
        <w:t>quattrocento</w:t>
      </w:r>
      <w:r w:rsidR="00165CD4">
        <w:t>ventiseimilanovecentodiciassette</w:t>
      </w:r>
      <w:proofErr w:type="spellEnd"/>
      <w:r>
        <w:t>/</w:t>
      </w:r>
      <w:r w:rsidR="00165CD4">
        <w:t>83</w:t>
      </w:r>
      <w:r>
        <w:t xml:space="preserve">) </w:t>
      </w:r>
      <w:r w:rsidRPr="00452F08">
        <w:t>corrispondente al 100 per cento della spesa presunta, come rilevato dal computo metrico estimativo allegato agli atti di progetto, per l'esecuzione delle opere di sistemazione finale della cava</w:t>
      </w:r>
      <w:r>
        <w:t xml:space="preserve"> per quanto attiene alle aree di proprietà di Monte Querce</w:t>
      </w:r>
      <w:r w:rsidRPr="00452F08">
        <w:t>.</w:t>
      </w:r>
    </w:p>
    <w:p w:rsidR="00A454E5" w:rsidRDefault="00A454E5" w:rsidP="00BC3C52">
      <w:pPr>
        <w:numPr>
          <w:ilvl w:val="0"/>
          <w:numId w:val="34"/>
        </w:numPr>
      </w:pPr>
      <w:r w:rsidRPr="00452F08">
        <w:t xml:space="preserve">La garanzia di cui al precedente comma è costituita a mezzo di ..................(fidejussione assicurativa) contratta in data ........presso l'istituto ............................, ferma restando la possibilità di cambiare istituto </w:t>
      </w:r>
      <w:proofErr w:type="spellStart"/>
      <w:r w:rsidRPr="00452F08">
        <w:t>fidejussore</w:t>
      </w:r>
      <w:proofErr w:type="spellEnd"/>
      <w:r w:rsidRPr="00452F08">
        <w:t>, dandone comunicazione al Comune entro 10 giorni dall'avvenuto cambiamento, a pena di decadenza.</w:t>
      </w:r>
    </w:p>
    <w:p w:rsidR="00151BDC" w:rsidRPr="00452F08" w:rsidRDefault="00151BDC" w:rsidP="00151BDC">
      <w:pPr>
        <w:numPr>
          <w:ilvl w:val="0"/>
          <w:numId w:val="34"/>
        </w:numPr>
      </w:pPr>
      <w:r w:rsidRPr="00452F08">
        <w:t>Il valore della garanzia in questione è aggiornato ogni anno nella misura pari al 100 per cento della variazione, accertata dall'ISTAT, dell'indice generale del costo di costruzione di un fabbricato residenziale verificatasi nell'anno precedente, assumendo come indice iniziale quello dell'anno e del mese in cui è stata rilasciata l'autorizzazione.</w:t>
      </w:r>
      <w:r w:rsidR="00A454E5">
        <w:t xml:space="preserve"> </w:t>
      </w:r>
      <w:r w:rsidRPr="00452F08">
        <w:t>L'aggiornamento dovrà essere effettuato prendendo come base i dati mensili pubblicati sul Bollettino Mensile di Statistica edito dall'ISTAT.</w:t>
      </w:r>
    </w:p>
    <w:p w:rsidR="00151BDC" w:rsidRPr="00452F08" w:rsidRDefault="00151BDC" w:rsidP="00A454E5">
      <w:pPr>
        <w:numPr>
          <w:ilvl w:val="0"/>
          <w:numId w:val="34"/>
        </w:numPr>
      </w:pPr>
      <w:r w:rsidRPr="00452F08">
        <w:t xml:space="preserve">Entro quindici giorni dalla data di scadenza della fidejussione, la ditta dovrà fornire al Comune idonea attestazione rilasciata dall'istituto </w:t>
      </w:r>
      <w:proofErr w:type="spellStart"/>
      <w:r w:rsidRPr="00452F08">
        <w:t>fidejussore</w:t>
      </w:r>
      <w:proofErr w:type="spellEnd"/>
      <w:r w:rsidRPr="00452F08">
        <w:t xml:space="preserve"> che confermi la permanenza della fidejussione e specifichi il valore e la scadenza della garanzia prestata.</w:t>
      </w:r>
    </w:p>
    <w:p w:rsidR="00151BDC" w:rsidRPr="00452F08" w:rsidRDefault="00151BDC" w:rsidP="00A454E5">
      <w:pPr>
        <w:numPr>
          <w:ilvl w:val="0"/>
          <w:numId w:val="34"/>
        </w:numPr>
      </w:pPr>
      <w:r w:rsidRPr="00452F08">
        <w:t>La mancata attestazione di cui alla precedente lettera d), nei termini ivi previsti, comporta l'avvio della procedura di decadenza dall'autorizzazione prevista dall'art. 16 della L.R. 17/91 e l'eventuale successivo incameramento delle garanzie.</w:t>
      </w:r>
    </w:p>
    <w:p w:rsidR="00151BDC" w:rsidRPr="00452F08" w:rsidRDefault="00151BDC" w:rsidP="00A454E5">
      <w:pPr>
        <w:numPr>
          <w:ilvl w:val="0"/>
          <w:numId w:val="34"/>
        </w:numPr>
      </w:pPr>
      <w:r w:rsidRPr="00452F08">
        <w:t>L</w:t>
      </w:r>
      <w:r w:rsidR="00A454E5">
        <w:t>e</w:t>
      </w:r>
      <w:r w:rsidRPr="00452F08">
        <w:t xml:space="preserve"> ditt</w:t>
      </w:r>
      <w:r w:rsidR="00A454E5">
        <w:t>e</w:t>
      </w:r>
      <w:r w:rsidRPr="00452F08">
        <w:t xml:space="preserve"> si obbliga</w:t>
      </w:r>
      <w:r w:rsidR="00A454E5">
        <w:t>no</w:t>
      </w:r>
      <w:r w:rsidRPr="00452F08">
        <w:t xml:space="preserve"> a far inserire nel contratto fidejussorio una clausola con la quale l'istituto </w:t>
      </w:r>
      <w:proofErr w:type="spellStart"/>
      <w:r w:rsidRPr="00452F08">
        <w:t>fidejussore</w:t>
      </w:r>
      <w:proofErr w:type="spellEnd"/>
      <w:r w:rsidRPr="00452F08">
        <w:t xml:space="preserve"> si impegna a soddisfare l'obbligazione assunta su richiesta del Comune, da notificare anche a</w:t>
      </w:r>
      <w:r>
        <w:t>lla ditta, con congruo anticipo</w:t>
      </w:r>
      <w:r w:rsidRPr="00452F08">
        <w:t>.</w:t>
      </w:r>
    </w:p>
    <w:p w:rsidR="00151BDC" w:rsidRPr="00452F08" w:rsidRDefault="00151BDC" w:rsidP="00A454E5">
      <w:pPr>
        <w:numPr>
          <w:ilvl w:val="0"/>
          <w:numId w:val="34"/>
        </w:numPr>
      </w:pPr>
      <w:r w:rsidRPr="00452F08">
        <w:t>All'inizio di ogni anno, sulla base della relazione annuale di cui al successivo art. 17 ed in relazione allo stato di avanzamento delle opere di sistemazione finale, si provvederà alla corrispondente eventuale riduzione del valore della garanzia fidejussoria. L'aggiornamento di cui al precedente punto c) dovrà tenere conto della riduzione del valore della garanzia di cui trattasi.</w:t>
      </w:r>
    </w:p>
    <w:p w:rsidR="00151BDC" w:rsidRPr="00452F08" w:rsidRDefault="00151BDC" w:rsidP="00151BDC"/>
    <w:p w:rsidR="00151BDC" w:rsidRPr="00452F08" w:rsidRDefault="00151BDC" w:rsidP="00151BDC">
      <w:pPr>
        <w:jc w:val="center"/>
        <w:outlineLvl w:val="0"/>
      </w:pPr>
      <w:r w:rsidRPr="00452F08">
        <w:t>ART. 11</w:t>
      </w:r>
    </w:p>
    <w:p w:rsidR="00151BDC" w:rsidRPr="00452F08" w:rsidRDefault="00151BDC" w:rsidP="00151BDC">
      <w:pPr>
        <w:jc w:val="center"/>
      </w:pPr>
      <w:r w:rsidRPr="00452F08">
        <w:t>(Svincolo della fidejussione)</w:t>
      </w:r>
    </w:p>
    <w:p w:rsidR="00151BDC" w:rsidRPr="00452F08" w:rsidRDefault="00151BDC" w:rsidP="00151BDC">
      <w:r w:rsidRPr="00452F08">
        <w:t>Lo svincolo della fidejussione è regolato come segue:</w:t>
      </w:r>
    </w:p>
    <w:p w:rsidR="00151BDC" w:rsidRPr="00452F08" w:rsidRDefault="00151BDC" w:rsidP="00151BDC">
      <w:r w:rsidRPr="00452F08">
        <w:t>a) a completa ultimazione dei lavori di sistemazione finale, così come previsti dal progetto di sistemazione di cui agli atti di progetto, e previa richiesta della ditta corredata da una attestazione di ultimazione lavori a firma del direttore dei lavori, il Comune libererà la garanzia contestualmente al perfezionamento dei rapporti derivanti dalla presente convenzione.</w:t>
      </w:r>
    </w:p>
    <w:p w:rsidR="00151BDC" w:rsidRPr="00452F08" w:rsidRDefault="00151BDC" w:rsidP="00151BDC">
      <w:r w:rsidRPr="00452F08">
        <w:t>La completa e regolare esecuzione dei sopraccitati lavori dovrà risultare da un apposito certificato rilasciato dal Sindaco sulla base di una istruttoria dell'Ufficio tecnico comunale.</w:t>
      </w:r>
    </w:p>
    <w:p w:rsidR="00151BDC" w:rsidRPr="00452F08" w:rsidRDefault="00151BDC" w:rsidP="00151BDC">
      <w:r w:rsidRPr="00452F08">
        <w:t>Detto certificato sull'accettabilità o meno dei lavori di sistemazione deve essere notificato all'interessato entro 90 (novanta) giorni dalla data di protocollo di ricevimento della richiesta di cui al comma precedente.</w:t>
      </w:r>
    </w:p>
    <w:p w:rsidR="00151BDC" w:rsidRPr="00452F08" w:rsidRDefault="00151BDC" w:rsidP="00151BDC">
      <w:r w:rsidRPr="00452F08">
        <w:t>b) Fintanto che il Sindaco non abbia autorizzato lo svincolo della fidejussione, l'istituto o la compagnia che ha prestato la garanzia accetta incondizionatamente di mettere a disposizione dell'Amministrazione comunale una qualsiasi somma, nei limiti della garanzia prestata, ove la richiesta stessa, trasmessa all'istituto o compagnia con lettera raccomandata, sia motivata da dichiarate inadempienze alle obbligazioni convenzionalmente contratte in ordine alla esecuzione delle opere di sistemazione, così da rendere inevitabile l'intervento diretto e sostitutivo dell'Amministrazione comunale.</w:t>
      </w:r>
    </w:p>
    <w:p w:rsidR="00151BDC" w:rsidRPr="00452F08" w:rsidRDefault="00151BDC" w:rsidP="00151BDC">
      <w:r w:rsidRPr="00452F08">
        <w:t>c) L</w:t>
      </w:r>
      <w:r w:rsidR="00A454E5">
        <w:t>e</w:t>
      </w:r>
      <w:r w:rsidRPr="00452F08">
        <w:t xml:space="preserve"> ditt</w:t>
      </w:r>
      <w:r w:rsidR="00A454E5">
        <w:t>e</w:t>
      </w:r>
      <w:r w:rsidRPr="00452F08">
        <w:t xml:space="preserve"> dovr</w:t>
      </w:r>
      <w:r w:rsidR="00A454E5">
        <w:t>anno</w:t>
      </w:r>
      <w:r w:rsidRPr="00452F08">
        <w:t xml:space="preserve"> far i</w:t>
      </w:r>
      <w:r>
        <w:t>nserire nel contratto fidejusso</w:t>
      </w:r>
      <w:r w:rsidRPr="00452F08">
        <w:t>rio con l'istituto o la compagnia la clausola di cui alla precedente lettera b) del presente articolo.</w:t>
      </w:r>
    </w:p>
    <w:p w:rsidR="00151BDC" w:rsidRPr="00452F08" w:rsidRDefault="00151BDC" w:rsidP="00151BDC"/>
    <w:p w:rsidR="00151BDC" w:rsidRPr="00452F08" w:rsidRDefault="00151BDC" w:rsidP="00151BDC">
      <w:pPr>
        <w:jc w:val="center"/>
        <w:outlineLvl w:val="0"/>
      </w:pPr>
      <w:r w:rsidRPr="00452F08">
        <w:t>ART. 12</w:t>
      </w:r>
    </w:p>
    <w:p w:rsidR="00151BDC" w:rsidRPr="00452F08" w:rsidRDefault="00151BDC" w:rsidP="00151BDC">
      <w:pPr>
        <w:jc w:val="center"/>
      </w:pPr>
      <w:r w:rsidRPr="00452F08">
        <w:t>(Lavori di sistemazione finale difformi)</w:t>
      </w:r>
    </w:p>
    <w:p w:rsidR="00151BDC" w:rsidRPr="00452F08" w:rsidRDefault="00151BDC" w:rsidP="00151BDC">
      <w:r w:rsidRPr="00452F08">
        <w:lastRenderedPageBreak/>
        <w:t>Nel caso in cui, a lavori di sistemazione finale ultimati, fossero riscontrate da parte del tecnico comunale, difformità rispetto agli atti di progetto, l'Amministrazione comunale concede un termine di 180 giorni</w:t>
      </w:r>
      <w:r>
        <w:t xml:space="preserve"> </w:t>
      </w:r>
      <w:r w:rsidRPr="00452F08">
        <w:t>per la regolarizzazione; trascorso detto termine il Comune potrà procedere d'ufficio a far regolarizzare i lavori eseguiti, utilizzando la somma versata a garanzia di cui al precedente art. 10 e facendo gravare sull'esercente l'eventuale maggior spesa. L</w:t>
      </w:r>
      <w:r w:rsidR="00A454E5">
        <w:t>e</w:t>
      </w:r>
      <w:r w:rsidRPr="00452F08">
        <w:t xml:space="preserve"> ditt</w:t>
      </w:r>
      <w:r w:rsidR="00A454E5">
        <w:t>e</w:t>
      </w:r>
      <w:r w:rsidRPr="00452F08">
        <w:t>, in tal caso, dovr</w:t>
      </w:r>
      <w:r w:rsidR="00A454E5">
        <w:t>anno</w:t>
      </w:r>
      <w:r w:rsidRPr="00452F08">
        <w:t xml:space="preserve"> provvedere a prolungare, di un periodo uguale a quello concesso, la durata della fidejussione, dandone attestazione al Comune entro 15 giorni dalla notifica del provvedimento comunale.</w:t>
      </w:r>
    </w:p>
    <w:p w:rsidR="00151BDC" w:rsidRDefault="00151BDC" w:rsidP="00151BDC"/>
    <w:p w:rsidR="00151BDC" w:rsidRPr="00452F08" w:rsidRDefault="00151BDC" w:rsidP="00151BDC">
      <w:pPr>
        <w:jc w:val="center"/>
        <w:outlineLvl w:val="0"/>
      </w:pPr>
      <w:r w:rsidRPr="00452F08">
        <w:t>ART. 13</w:t>
      </w:r>
    </w:p>
    <w:p w:rsidR="00151BDC" w:rsidRPr="00452F08" w:rsidRDefault="00151BDC" w:rsidP="00151BDC">
      <w:pPr>
        <w:jc w:val="center"/>
      </w:pPr>
      <w:r w:rsidRPr="00452F08">
        <w:t>(Opere connesse con la coltivazione - Danni)</w:t>
      </w:r>
    </w:p>
    <w:p w:rsidR="00151BDC" w:rsidRPr="00452F08" w:rsidRDefault="00151BDC" w:rsidP="00151BDC">
      <w:r w:rsidRPr="00452F08">
        <w:t>L</w:t>
      </w:r>
      <w:r w:rsidR="00A454E5">
        <w:t>e</w:t>
      </w:r>
      <w:r w:rsidRPr="00452F08">
        <w:t xml:space="preserve"> ditt</w:t>
      </w:r>
      <w:r w:rsidR="00A454E5">
        <w:t>e</w:t>
      </w:r>
      <w:r w:rsidRPr="00452F08">
        <w:t xml:space="preserve">, ai sensi dell'art. 12 della L.R. 17/91, </w:t>
      </w:r>
      <w:r w:rsidR="00A454E5">
        <w:t>sono</w:t>
      </w:r>
      <w:r w:rsidRPr="00452F08">
        <w:t xml:space="preserve"> obbligat</w:t>
      </w:r>
      <w:r w:rsidR="00A454E5">
        <w:t>e</w:t>
      </w:r>
      <w:r w:rsidRPr="00452F08">
        <w:t>:</w:t>
      </w:r>
    </w:p>
    <w:p w:rsidR="00151BDC" w:rsidRPr="00452F08" w:rsidRDefault="00151BDC" w:rsidP="00151BDC">
      <w:r w:rsidRPr="00452F08">
        <w:t>a) ad eseguire a propria cura e spese le opere di servizio e di pertinenza della cava, nonché tutte le opere di sistemazione finale così come previsto n</w:t>
      </w:r>
      <w:r>
        <w:t>egli atti di progetto</w:t>
      </w:r>
      <w:r w:rsidRPr="00452F08">
        <w:t>.</w:t>
      </w:r>
    </w:p>
    <w:p w:rsidR="00151BDC" w:rsidRPr="00452F08" w:rsidRDefault="00151BDC" w:rsidP="00151BDC">
      <w:r w:rsidRPr="00452F08">
        <w:t>b) a provvedere all'esecuzione di un manto bituminoso sulla strada di accesso della cava alla rete viaria pubblica per una lunghezza di almeno</w:t>
      </w:r>
      <w:r w:rsidRPr="00292D75">
        <w:rPr>
          <w:color w:val="FF0000"/>
        </w:rPr>
        <w:t xml:space="preserve"> </w:t>
      </w:r>
      <w:r w:rsidRPr="00292D75">
        <w:t>cento metri</w:t>
      </w:r>
      <w:r w:rsidRPr="00452F08">
        <w:t>; detta lunghezza potrà essere opportunamente ridotta, d'accordo col Comune, nel caso in cui la cava sia adiacente la viabilità pubblica;</w:t>
      </w:r>
    </w:p>
    <w:p w:rsidR="00151BDC" w:rsidRPr="00452F08" w:rsidRDefault="00151BDC" w:rsidP="00151BDC">
      <w:r w:rsidRPr="00452F08">
        <w:t>c) ad una corretta attuazione del precitato piano di coltivazione nel pieno rispetto di tutte le normative nazionali, regionali e comunali nonché delle direttive emanate dagli enti competenti per il buon governo del settore estrattivo;</w:t>
      </w:r>
    </w:p>
    <w:p w:rsidR="00151BDC" w:rsidRPr="00452F08" w:rsidRDefault="00151BDC" w:rsidP="00151BDC">
      <w:r w:rsidRPr="00452F08">
        <w:t>d) ad eseguire tutte quelle opere che si rendano necessarie per evitare e/o riparare danni a beni ed attività altrui, fatto salvo il ripristino dei luoghi, ove occorresse, e le eventuali sanzioni amministrative.</w:t>
      </w:r>
    </w:p>
    <w:p w:rsidR="00151BDC" w:rsidRPr="00452F08" w:rsidRDefault="00151BDC" w:rsidP="00151BDC"/>
    <w:p w:rsidR="00151BDC" w:rsidRPr="00452F08" w:rsidRDefault="00151BDC" w:rsidP="00151BDC">
      <w:pPr>
        <w:jc w:val="center"/>
        <w:outlineLvl w:val="0"/>
      </w:pPr>
      <w:r w:rsidRPr="00452F08">
        <w:t>ART. 14</w:t>
      </w:r>
    </w:p>
    <w:p w:rsidR="00151BDC" w:rsidRPr="00452F08" w:rsidRDefault="00151BDC" w:rsidP="00151BDC">
      <w:pPr>
        <w:jc w:val="center"/>
      </w:pPr>
      <w:r w:rsidRPr="00452F08">
        <w:t>(Registrazione)</w:t>
      </w:r>
    </w:p>
    <w:p w:rsidR="00151BDC" w:rsidRPr="00452F08" w:rsidRDefault="00151BDC" w:rsidP="00151BDC">
      <w:r w:rsidRPr="00452F08">
        <w:t>La presente convenzione dovrà essere registrata con imposta in misura fissa ai sensi del combinato disposto dagli artt. 1 e 7 del D.P.R. 16.10.1972 n. 634.</w:t>
      </w:r>
    </w:p>
    <w:p w:rsidR="00151BDC" w:rsidRPr="00452F08" w:rsidRDefault="00151BDC" w:rsidP="00151BDC"/>
    <w:p w:rsidR="00151BDC" w:rsidRPr="00452F08" w:rsidRDefault="00151BDC" w:rsidP="00151BDC">
      <w:pPr>
        <w:jc w:val="center"/>
        <w:outlineLvl w:val="0"/>
      </w:pPr>
      <w:r w:rsidRPr="00452F08">
        <w:t>ART. 15</w:t>
      </w:r>
    </w:p>
    <w:p w:rsidR="00151BDC" w:rsidRPr="00452F08" w:rsidRDefault="00151BDC" w:rsidP="00151BDC">
      <w:pPr>
        <w:jc w:val="center"/>
      </w:pPr>
      <w:r w:rsidRPr="00452F08">
        <w:t>(Concessione edilizia</w:t>
      </w:r>
      <w:r>
        <w:t xml:space="preserve"> – Permesso di costruire</w:t>
      </w:r>
      <w:r w:rsidRPr="00452F08">
        <w:t>)</w:t>
      </w:r>
    </w:p>
    <w:p w:rsidR="00151BDC" w:rsidRPr="00452F08" w:rsidRDefault="00151BDC" w:rsidP="00151BDC">
      <w:r w:rsidRPr="00452F08">
        <w:t>Per l'esercizio dell'attività estrattiva non è necessaria la concessione edilizia prevista dalla legge 28.01.1977 n. 10</w:t>
      </w:r>
      <w:r>
        <w:t xml:space="preserve"> e </w:t>
      </w:r>
      <w:proofErr w:type="spellStart"/>
      <w:r>
        <w:t>s.m.i.</w:t>
      </w:r>
      <w:proofErr w:type="spellEnd"/>
      <w:r w:rsidRPr="00452F08">
        <w:t>, in quanto l'attività di cava non rientra tra le trasformazioni edilizie di cui all'art. 1 della L. 10/77</w:t>
      </w:r>
      <w:r>
        <w:t xml:space="preserve"> cosi come modificato ed integrato dal</w:t>
      </w:r>
      <w:r>
        <w:rPr>
          <w:i/>
          <w:iCs/>
        </w:rPr>
        <w:t xml:space="preserve"> D</w:t>
      </w:r>
      <w:r w:rsidRPr="00F33C23">
        <w:rPr>
          <w:i/>
          <w:iCs/>
        </w:rPr>
        <w:t>.P.R. n. 380 del 2001</w:t>
      </w:r>
      <w:r>
        <w:rPr>
          <w:i/>
          <w:iCs/>
        </w:rPr>
        <w:t xml:space="preserve"> e </w:t>
      </w:r>
      <w:proofErr w:type="spellStart"/>
      <w:r>
        <w:rPr>
          <w:i/>
          <w:iCs/>
        </w:rPr>
        <w:t>s.m.i</w:t>
      </w:r>
      <w:r w:rsidRPr="00452F08">
        <w:t>.</w:t>
      </w:r>
      <w:proofErr w:type="spellEnd"/>
      <w:r w:rsidRPr="00452F08">
        <w:t xml:space="preserve"> Non necessitano, quindi</w:t>
      </w:r>
      <w:r>
        <w:t xml:space="preserve">, della concessione edilizia e/o permesso di costruire </w:t>
      </w:r>
      <w:r w:rsidRPr="00452F08">
        <w:t>le piste e la viabilità provvisoria di accesso, l'esecuzione di piazzali, le opere necessarie per la recinzione del cantiere, gli scavi conseguenti alla coltivazione della cava ed i successivi interventi di recupero o sistemazione finale. Ogni altro manufatto e/o impianto connesso con l'attività estrattiva, necessario a soddisfare le esigenze del cantiere a carattere temporaneo o permanente dovrà essere dotato dello specifico provvedimento autorizzativo o concessorio secondo quanto previsto dalle vigenti disposizioni di legge in materia.</w:t>
      </w:r>
    </w:p>
    <w:p w:rsidR="00151BDC" w:rsidRPr="00452F08" w:rsidRDefault="00151BDC" w:rsidP="00151BDC"/>
    <w:p w:rsidR="00151BDC" w:rsidRPr="00452F08" w:rsidRDefault="00151BDC" w:rsidP="00151BDC">
      <w:pPr>
        <w:jc w:val="center"/>
        <w:outlineLvl w:val="0"/>
      </w:pPr>
      <w:r w:rsidRPr="00452F08">
        <w:t>ART. 16</w:t>
      </w:r>
    </w:p>
    <w:p w:rsidR="00151BDC" w:rsidRPr="00452F08" w:rsidRDefault="00151BDC" w:rsidP="00151BDC">
      <w:pPr>
        <w:jc w:val="center"/>
      </w:pPr>
      <w:r w:rsidRPr="00452F08">
        <w:t>(Mancato pagamento oneri)</w:t>
      </w:r>
    </w:p>
    <w:p w:rsidR="00151BDC" w:rsidRPr="00452F08" w:rsidRDefault="00151BDC" w:rsidP="00151BDC">
      <w:r w:rsidRPr="00452F08">
        <w:t xml:space="preserve">Il mancato versamento dell'onere derivante dalle tariffe di cui al precedente art. 9 comporta l'automatico avvio della procedura per la dichiarazione di decadenza dalla autorizzazione (art. </w:t>
      </w:r>
      <w:smartTag w:uri="urn:schemas-microsoft-com:office:smarttags" w:element="metricconverter">
        <w:smartTagPr>
          <w:attr w:name="ProductID" w:val="16 L"/>
        </w:smartTagPr>
        <w:r w:rsidRPr="00452F08">
          <w:t>16 L</w:t>
        </w:r>
      </w:smartTag>
      <w:r w:rsidRPr="00452F08">
        <w:t>.R. 17/91) nonché l'automatica sospensione della validità dell'autorizzazione alla attività estrattiva, previa diffida ad ottemperare entro dieci giorni dalla richiesta.</w:t>
      </w:r>
    </w:p>
    <w:p w:rsidR="00151BDC" w:rsidRPr="00452F08" w:rsidRDefault="00151BDC" w:rsidP="00151BDC">
      <w:r w:rsidRPr="00452F08">
        <w:t>La sospensione, che necessita di notifica, scatta dal giorno successivo a quello della scadenza della diffida; una eventuale prosecuzione dell'attività dopo detta scadenza è considerata come attività svolta abusivamente.</w:t>
      </w:r>
    </w:p>
    <w:p w:rsidR="00151BDC" w:rsidRPr="00452F08" w:rsidRDefault="00151BDC" w:rsidP="00151BDC"/>
    <w:p w:rsidR="00151BDC" w:rsidRPr="00452F08" w:rsidRDefault="00151BDC" w:rsidP="00151BDC">
      <w:pPr>
        <w:jc w:val="center"/>
        <w:outlineLvl w:val="0"/>
        <w:rPr>
          <w:b/>
          <w:bCs/>
        </w:rPr>
      </w:pPr>
      <w:r w:rsidRPr="00452F08">
        <w:rPr>
          <w:b/>
          <w:bCs/>
        </w:rPr>
        <w:t>TITOLO III</w:t>
      </w:r>
    </w:p>
    <w:p w:rsidR="00151BDC" w:rsidRDefault="00151BDC" w:rsidP="00151BDC">
      <w:pPr>
        <w:jc w:val="center"/>
      </w:pPr>
      <w:r w:rsidRPr="00452F08">
        <w:t>Controlli</w:t>
      </w:r>
    </w:p>
    <w:p w:rsidR="00151BDC" w:rsidRPr="00452F08" w:rsidRDefault="00151BDC" w:rsidP="00151BDC">
      <w:pPr>
        <w:jc w:val="center"/>
      </w:pPr>
    </w:p>
    <w:p w:rsidR="00151BDC" w:rsidRPr="00452F08" w:rsidRDefault="00151BDC" w:rsidP="00151BDC">
      <w:pPr>
        <w:jc w:val="center"/>
        <w:outlineLvl w:val="0"/>
      </w:pPr>
      <w:r w:rsidRPr="00452F08">
        <w:t>ART. 17</w:t>
      </w:r>
    </w:p>
    <w:p w:rsidR="00151BDC" w:rsidRPr="00452F08" w:rsidRDefault="00151BDC" w:rsidP="00151BDC">
      <w:pPr>
        <w:jc w:val="center"/>
      </w:pPr>
      <w:r w:rsidRPr="00452F08">
        <w:lastRenderedPageBreak/>
        <w:t>(Misure e controlli - Relazione annuale</w:t>
      </w:r>
      <w:r>
        <w:t xml:space="preserve"> </w:t>
      </w:r>
      <w:r w:rsidRPr="00452F08">
        <w:t>sull'attività estrattiva)</w:t>
      </w:r>
    </w:p>
    <w:p w:rsidR="00151BDC" w:rsidRPr="00452F08" w:rsidRDefault="00151BDC" w:rsidP="00151BDC">
      <w:r w:rsidRPr="00452F08">
        <w:t>L</w:t>
      </w:r>
      <w:r w:rsidR="00A454E5">
        <w:t>e</w:t>
      </w:r>
      <w:r w:rsidRPr="00452F08">
        <w:t xml:space="preserve"> ditt</w:t>
      </w:r>
      <w:r w:rsidR="00A454E5">
        <w:t>e</w:t>
      </w:r>
      <w:r w:rsidRPr="00452F08">
        <w:t xml:space="preserve"> dovr</w:t>
      </w:r>
      <w:r w:rsidR="00A454E5">
        <w:t>anno</w:t>
      </w:r>
      <w:r w:rsidRPr="00452F08">
        <w:t xml:space="preserve"> presentare all'Amministrazione comunale una relazione annuale sullo stato dei lavori.</w:t>
      </w:r>
    </w:p>
    <w:p w:rsidR="00151BDC" w:rsidRPr="00452F08" w:rsidRDefault="00151BDC" w:rsidP="00151BDC">
      <w:r w:rsidRPr="00452F08">
        <w:t>Detta relazione dovrà essere presentata entro il 30 novembre di ciascuno anno di durata dell'autorizzazione convenzionata e dovrà essere corredata dai seguenti elaborati:</w:t>
      </w:r>
    </w:p>
    <w:p w:rsidR="00151BDC" w:rsidRPr="00452F08" w:rsidRDefault="00151BDC" w:rsidP="00151BDC">
      <w:r w:rsidRPr="00452F08">
        <w:t>- cartografia dello stato di fatto riferita al mese di nove</w:t>
      </w:r>
      <w:r w:rsidRPr="00AB39DD">
        <w:t>m</w:t>
      </w:r>
      <w:r w:rsidRPr="00452F08">
        <w:t>bre, con l'indicazione delle aree oggetto di coltivazione,</w:t>
      </w:r>
      <w:r>
        <w:t xml:space="preserve"> </w:t>
      </w:r>
      <w:r w:rsidRPr="00452F08">
        <w:t>di quelle oggetto di sistemazione e di quelle relative a</w:t>
      </w:r>
      <w:r>
        <w:t xml:space="preserve"> </w:t>
      </w:r>
      <w:r w:rsidRPr="00452F08">
        <w:t>stoccaggio del terreno agricolo e degli sterili;</w:t>
      </w:r>
    </w:p>
    <w:p w:rsidR="00151BDC" w:rsidRPr="00452F08" w:rsidRDefault="00151BDC" w:rsidP="00151BDC">
      <w:r w:rsidRPr="00452F08">
        <w:t>- computo metrico dei mater</w:t>
      </w:r>
      <w:r>
        <w:t>iali (distinti in materiale uti</w:t>
      </w:r>
      <w:r w:rsidRPr="00452F08">
        <w:t>le, terreno agricolo, sterile);</w:t>
      </w:r>
    </w:p>
    <w:p w:rsidR="00151BDC" w:rsidRPr="00452F08" w:rsidRDefault="00151BDC" w:rsidP="00151BDC">
      <w:r w:rsidRPr="00452F08">
        <w:t>- relazione sull'utilizzo d</w:t>
      </w:r>
      <w:r>
        <w:t>ei materiali includendo tout-</w:t>
      </w:r>
      <w:proofErr w:type="spellStart"/>
      <w:r>
        <w:t>ve</w:t>
      </w:r>
      <w:r w:rsidRPr="00452F08">
        <w:t>nant</w:t>
      </w:r>
      <w:proofErr w:type="spellEnd"/>
      <w:r w:rsidRPr="00452F08">
        <w:t xml:space="preserve"> impiegato direttamen</w:t>
      </w:r>
      <w:r>
        <w:t>te nei propri impianti, tout-</w:t>
      </w:r>
      <w:proofErr w:type="spellStart"/>
      <w:r>
        <w:t>ve</w:t>
      </w:r>
      <w:r w:rsidRPr="00452F08">
        <w:t>nant</w:t>
      </w:r>
      <w:proofErr w:type="spellEnd"/>
      <w:r w:rsidRPr="00452F08">
        <w:t xml:space="preserve"> venduto a terzi, </w:t>
      </w:r>
      <w:proofErr w:type="spellStart"/>
      <w:r w:rsidRPr="00452F08">
        <w:t>nonchè</w:t>
      </w:r>
      <w:proofErr w:type="spellEnd"/>
      <w:r w:rsidRPr="00452F08">
        <w:t xml:space="preserve"> sull'utilizzo di materiali di</w:t>
      </w:r>
      <w:r>
        <w:t xml:space="preserve"> </w:t>
      </w:r>
      <w:r w:rsidRPr="00452F08">
        <w:t xml:space="preserve">provenienza esterna impiegati per eventuale </w:t>
      </w:r>
      <w:proofErr w:type="spellStart"/>
      <w:r w:rsidRPr="00452F08">
        <w:t>ritombamento</w:t>
      </w:r>
      <w:proofErr w:type="spellEnd"/>
      <w:r w:rsidRPr="00452F08">
        <w:t xml:space="preserve"> e</w:t>
      </w:r>
      <w:r>
        <w:t xml:space="preserve"> </w:t>
      </w:r>
      <w:r w:rsidRPr="00452F08">
        <w:t>distinti per quantità e qualità.</w:t>
      </w:r>
    </w:p>
    <w:p w:rsidR="00151BDC" w:rsidRPr="00452F08" w:rsidRDefault="00151BDC" w:rsidP="00151BDC">
      <w:r w:rsidRPr="00452F08">
        <w:t>La cartografia dello stato di fatto dovrà essere redatta sulla base di rilievi topografici eseguiti in cava alla presenza di un tecnico comunale o, in caso di assenza di quest'ultimo, attraverso perizia giurata.</w:t>
      </w:r>
    </w:p>
    <w:p w:rsidR="00151BDC" w:rsidRPr="00452F08" w:rsidRDefault="00151BDC" w:rsidP="00151BDC">
      <w:r w:rsidRPr="00452F08">
        <w:t>Il quantitativo del materiale utile estratto a tutto il mese di novembre e indicato dalla relazione sarà utilizzato per la determinazione dell'onere di cui al precedente art. 9. Il Comune si riserva di effettuare ulteriori misure e controlli per verificare i dati forniti dalla ditta.</w:t>
      </w:r>
    </w:p>
    <w:p w:rsidR="00151BDC" w:rsidRPr="00452F08" w:rsidRDefault="00151BDC" w:rsidP="00151BDC"/>
    <w:p w:rsidR="00151BDC" w:rsidRPr="00452F08" w:rsidRDefault="00151BDC" w:rsidP="00151BDC">
      <w:pPr>
        <w:jc w:val="center"/>
        <w:outlineLvl w:val="0"/>
      </w:pPr>
      <w:r w:rsidRPr="00452F08">
        <w:t>ART. 18</w:t>
      </w:r>
    </w:p>
    <w:p w:rsidR="00151BDC" w:rsidRPr="00452F08" w:rsidRDefault="00151BDC" w:rsidP="00151BDC">
      <w:pPr>
        <w:jc w:val="center"/>
      </w:pPr>
      <w:r w:rsidRPr="00452F08">
        <w:t>(Vigilanza e controlli)</w:t>
      </w:r>
    </w:p>
    <w:p w:rsidR="00151BDC" w:rsidRPr="00452F08" w:rsidRDefault="00151BDC" w:rsidP="00151BDC">
      <w:r w:rsidRPr="00452F08">
        <w:t>L'accesso al cantiere dei funzionari preposti alla vigilanza e ai controlli dovrà avvenire nel rispetto delle leggi vigenti in materia; la ditta dovrà fornire direttamente o attraverso il direttore di cava ogni chiarimento, informazione, notizia che sia richiesta da detti funzionari.</w:t>
      </w:r>
    </w:p>
    <w:p w:rsidR="00151BDC" w:rsidRPr="00452F08" w:rsidRDefault="00151BDC" w:rsidP="00151BDC"/>
    <w:p w:rsidR="00151BDC" w:rsidRPr="00452F08" w:rsidRDefault="00151BDC" w:rsidP="00151BDC">
      <w:pPr>
        <w:jc w:val="center"/>
        <w:outlineLvl w:val="0"/>
        <w:rPr>
          <w:b/>
          <w:bCs/>
        </w:rPr>
      </w:pPr>
      <w:r w:rsidRPr="00452F08">
        <w:rPr>
          <w:b/>
          <w:bCs/>
        </w:rPr>
        <w:t>TITOLO IV</w:t>
      </w:r>
    </w:p>
    <w:p w:rsidR="00151BDC" w:rsidRPr="00452F08" w:rsidRDefault="00151BDC" w:rsidP="00151BDC">
      <w:pPr>
        <w:jc w:val="center"/>
      </w:pPr>
      <w:r w:rsidRPr="00452F08">
        <w:t>Condizioni particolari</w:t>
      </w:r>
    </w:p>
    <w:p w:rsidR="00151BDC" w:rsidRPr="00452F08" w:rsidRDefault="00151BDC" w:rsidP="00151BDC"/>
    <w:p w:rsidR="00151BDC" w:rsidRPr="00452F08" w:rsidRDefault="00151BDC" w:rsidP="00151BDC">
      <w:pPr>
        <w:jc w:val="center"/>
        <w:outlineLvl w:val="0"/>
      </w:pPr>
      <w:r w:rsidRPr="00452F08">
        <w:t>ART. 19</w:t>
      </w:r>
    </w:p>
    <w:p w:rsidR="00151BDC" w:rsidRPr="00452F08" w:rsidRDefault="00151BDC" w:rsidP="00151BDC">
      <w:pPr>
        <w:jc w:val="center"/>
      </w:pPr>
      <w:r w:rsidRPr="00452F08">
        <w:t>(Lavori di manutenzione)</w:t>
      </w:r>
    </w:p>
    <w:p w:rsidR="00151BDC" w:rsidRPr="00452F08" w:rsidRDefault="00151BDC" w:rsidP="00151BDC">
      <w:r w:rsidRPr="00452F08">
        <w:t>La manutenzione ordinaria di tutte le eventuali aree ed/o opere pubbliche o di uso pubblico, c</w:t>
      </w:r>
      <w:r>
        <w:t>omprese negli atti di progetto</w:t>
      </w:r>
      <w:r w:rsidRPr="00452F08">
        <w:t>, avverrà a cura e spese dell</w:t>
      </w:r>
      <w:r w:rsidR="00A454E5">
        <w:t>e</w:t>
      </w:r>
      <w:r w:rsidRPr="00452F08">
        <w:t xml:space="preserve"> ditt</w:t>
      </w:r>
      <w:r w:rsidR="00A454E5">
        <w:t>e</w:t>
      </w:r>
      <w:r w:rsidRPr="00452F08">
        <w:t xml:space="preserve"> per tutta la durata dell'attività estrattiva all'uopo fissata all'art. 7 della presente convenzione </w:t>
      </w:r>
      <w:proofErr w:type="spellStart"/>
      <w:r w:rsidRPr="00452F08">
        <w:t>nonchè</w:t>
      </w:r>
      <w:proofErr w:type="spellEnd"/>
      <w:r w:rsidRPr="00452F08">
        <w:t xml:space="preserve"> degli eventuali giorni aggiuntivi di cui al precedente art. 12 e delle eventuali proroghe previste dal precedente art. 8.</w:t>
      </w:r>
    </w:p>
    <w:p w:rsidR="00151BDC" w:rsidRPr="00452F08" w:rsidRDefault="00151BDC" w:rsidP="00151BDC"/>
    <w:p w:rsidR="00151BDC" w:rsidRPr="00452F08" w:rsidRDefault="00151BDC" w:rsidP="00151BDC">
      <w:pPr>
        <w:jc w:val="center"/>
        <w:outlineLvl w:val="0"/>
      </w:pPr>
      <w:r w:rsidRPr="00452F08">
        <w:t>ART. 20</w:t>
      </w:r>
    </w:p>
    <w:p w:rsidR="00151BDC" w:rsidRPr="00452F08" w:rsidRDefault="00151BDC" w:rsidP="00151BDC">
      <w:pPr>
        <w:jc w:val="center"/>
      </w:pPr>
      <w:r w:rsidRPr="00452F08">
        <w:t>(Varianti)</w:t>
      </w:r>
    </w:p>
    <w:p w:rsidR="00151BDC" w:rsidRPr="00452F08" w:rsidRDefault="00151BDC" w:rsidP="00151BDC">
      <w:r w:rsidRPr="00452F08">
        <w:t>Sono ammesse varianti al piano di coltivazione e/o al progetto di sistemazione finale esclusivamente nel caso di situazioni originatesi per cause che non siano imputabili direttamente o indirettamente alla ditta e che non comportino variazioni della perimetrazione dell'area autorizzata, delle caratteristiche geometriche finali degli scavi e del quantitativo di materiale utile estraibile.</w:t>
      </w:r>
    </w:p>
    <w:p w:rsidR="00151BDC" w:rsidRPr="00452F08" w:rsidRDefault="00151BDC" w:rsidP="00151BDC">
      <w:r w:rsidRPr="00452F08">
        <w:t>Qualsiasi altra variante sia al piano di coltivazione sia al progetto di sistemazione finale sarà considerata come nuovo piano e/o progetto e per essere autorizzata dovrà seguire le procedure previste dalla L.R. 17/91 agli artt. 11, 12, 13, 14.</w:t>
      </w:r>
    </w:p>
    <w:p w:rsidR="00151BDC" w:rsidRPr="00452F08" w:rsidRDefault="00151BDC" w:rsidP="00151BDC"/>
    <w:p w:rsidR="00151BDC" w:rsidRPr="00452F08" w:rsidRDefault="00151BDC" w:rsidP="00151BDC">
      <w:pPr>
        <w:jc w:val="center"/>
        <w:outlineLvl w:val="0"/>
      </w:pPr>
      <w:r w:rsidRPr="00452F08">
        <w:t>ART. 21</w:t>
      </w:r>
    </w:p>
    <w:p w:rsidR="00151BDC" w:rsidRPr="00452F08" w:rsidRDefault="00151BDC" w:rsidP="00151BDC">
      <w:pPr>
        <w:jc w:val="center"/>
      </w:pPr>
      <w:r w:rsidRPr="00452F08">
        <w:t>(Fasi dei lavori di coltivazione e di sistemazione)</w:t>
      </w:r>
    </w:p>
    <w:p w:rsidR="00151BDC" w:rsidRPr="00452F08" w:rsidRDefault="00151BDC" w:rsidP="00151BDC">
      <w:r w:rsidRPr="00452F08">
        <w:t>L'attività estrattiva dovrà essere effettuata in completa conformità a quanto specificato negli atti di progetto. Tanto nella fase di escavazione, quanto nella fase di sistemazione, l'attività seguirà i programmi e le fasi risultanti dai relativi progetti, con la gradualità necessaria per limitare al massimo la compromissione dell'ambiente.</w:t>
      </w:r>
    </w:p>
    <w:p w:rsidR="00151BDC" w:rsidRPr="00452F08" w:rsidRDefault="00151BDC" w:rsidP="00151BDC">
      <w:r w:rsidRPr="00452F08">
        <w:t>Non possono comunque essere apportate varianti agl</w:t>
      </w:r>
      <w:r>
        <w:t>i atti di progetto.</w:t>
      </w:r>
    </w:p>
    <w:p w:rsidR="00151BDC" w:rsidRPr="00452F08" w:rsidRDefault="00151BDC" w:rsidP="00151BDC"/>
    <w:p w:rsidR="00151BDC" w:rsidRPr="00452F08" w:rsidRDefault="00151BDC" w:rsidP="00151BDC">
      <w:pPr>
        <w:jc w:val="center"/>
        <w:outlineLvl w:val="0"/>
        <w:rPr>
          <w:lang w:val="de-DE"/>
        </w:rPr>
      </w:pPr>
      <w:r w:rsidRPr="00452F08">
        <w:rPr>
          <w:lang w:val="de-DE"/>
        </w:rPr>
        <w:t>ART. 22</w:t>
      </w:r>
    </w:p>
    <w:p w:rsidR="00151BDC" w:rsidRPr="00452F08" w:rsidRDefault="00151BDC" w:rsidP="00151BDC">
      <w:pPr>
        <w:jc w:val="center"/>
        <w:rPr>
          <w:lang w:val="de-DE"/>
        </w:rPr>
      </w:pPr>
      <w:r w:rsidRPr="00452F08">
        <w:rPr>
          <w:lang w:val="de-DE"/>
        </w:rPr>
        <w:t>(</w:t>
      </w:r>
      <w:proofErr w:type="spellStart"/>
      <w:r w:rsidRPr="00452F08">
        <w:rPr>
          <w:lang w:val="de-DE"/>
        </w:rPr>
        <w:t>Deroghe</w:t>
      </w:r>
      <w:proofErr w:type="spellEnd"/>
      <w:r w:rsidRPr="00452F08">
        <w:rPr>
          <w:lang w:val="de-DE"/>
        </w:rPr>
        <w:t xml:space="preserve"> ex art. 104 DPR 128/59)</w:t>
      </w:r>
    </w:p>
    <w:p w:rsidR="00151BDC" w:rsidRPr="00452F08" w:rsidRDefault="00151BDC" w:rsidP="00151BDC">
      <w:r w:rsidRPr="00452F08">
        <w:lastRenderedPageBreak/>
        <w:t>L'escavazione nelle aree di rispetto, così come definite all'art. 104 del D.P.R. 128/59, sono subordinate al preventivo rilascio de</w:t>
      </w:r>
      <w:r>
        <w:t xml:space="preserve">llo specifico decreto </w:t>
      </w:r>
      <w:r w:rsidRPr="00452F08">
        <w:t>di deroga. Condizione necessaria è che l'esercente sia in possesso dell'autorizzazione di cui all'art. 11 della L.R. 17/91 anche sui terreni oggetto di richiesta di deroga. Se alla stipula della presente convenzione non risulta soddisfatta la precitata condizione, la ditta non può avanzare richieste in tal senso se non al momento di un rinnovo autorizzativo.</w:t>
      </w:r>
    </w:p>
    <w:p w:rsidR="00151BDC" w:rsidRPr="00452F08" w:rsidRDefault="00151BDC" w:rsidP="00151BDC">
      <w:r w:rsidRPr="00452F08">
        <w:t>L'eventuale escavazione in tali zone, in assenza delle prescritte autorizzazioni è abusiva e passibile, quindi, delle sanzioni previste dalle vigenti leggi.</w:t>
      </w:r>
    </w:p>
    <w:p w:rsidR="00151BDC" w:rsidRPr="00452F08" w:rsidRDefault="00151BDC" w:rsidP="00151BDC"/>
    <w:p w:rsidR="00151BDC" w:rsidRPr="00452F08" w:rsidRDefault="00151BDC" w:rsidP="00151BDC">
      <w:pPr>
        <w:jc w:val="center"/>
        <w:outlineLvl w:val="0"/>
      </w:pPr>
      <w:r w:rsidRPr="00452F08">
        <w:t>ART. 23</w:t>
      </w:r>
    </w:p>
    <w:p w:rsidR="00151BDC" w:rsidRPr="00452F08" w:rsidRDefault="00151BDC" w:rsidP="00151BDC">
      <w:pPr>
        <w:jc w:val="center"/>
      </w:pPr>
      <w:r w:rsidRPr="00452F08">
        <w:t>(Sistemazione finale)</w:t>
      </w:r>
    </w:p>
    <w:p w:rsidR="00151BDC" w:rsidRPr="00452F08" w:rsidRDefault="00151BDC" w:rsidP="00151BDC">
      <w:r w:rsidRPr="00452F08">
        <w:t xml:space="preserve">La sistemazione finale della cava deve essere effettuata in conformità a quanto </w:t>
      </w:r>
      <w:r>
        <w:t>indicato negli atti di progetto</w:t>
      </w:r>
      <w:r w:rsidRPr="00452F08">
        <w:t>.</w:t>
      </w:r>
    </w:p>
    <w:p w:rsidR="00151BDC" w:rsidRPr="00452F08" w:rsidRDefault="00151BDC" w:rsidP="00151BDC">
      <w:r w:rsidRPr="00452F08">
        <w:t>Prima di provvedere alla esecuzione di eventuali operazioni di ripristino di quote e/o riporto di materiali, la ditta dovrà munirsi dei prescritti pareri e/o autorizzazioni ai sensi delle leggi vigenti.</w:t>
      </w:r>
    </w:p>
    <w:p w:rsidR="00151BDC" w:rsidRPr="00452F08" w:rsidRDefault="00151BDC" w:rsidP="00151BDC">
      <w:r w:rsidRPr="00452F08">
        <w:t>L'attività di discarica abusiva che dovesse essere esercitata nell'area di cava sarà assoggettata ai provvedimenti amministrativi ed alle sanzioni penali previsti dalle leggi vigenti.</w:t>
      </w:r>
    </w:p>
    <w:p w:rsidR="00151BDC" w:rsidRPr="00452F08" w:rsidRDefault="00151BDC" w:rsidP="00151BDC">
      <w:r w:rsidRPr="00452F08">
        <w:t>Il Comune potrà consentire, con apposito atto amministrativo, la permanenza e l'utilizzazione, a fine coltivazione, degli impianti di trattamento, qualora questi vengano asserviti alle operazioni di sistemazione finale dell'area di cava. Detti impianti dovranno, comunque, essere rimossi alla fine della sistemazione finale.</w:t>
      </w:r>
    </w:p>
    <w:p w:rsidR="00151BDC" w:rsidRDefault="00151BDC" w:rsidP="00151BDC">
      <w:r w:rsidRPr="00452F08">
        <w:t>Nell'ambito di dette operazioni può essere prevista l'utilizzazione degli impianti citati per la preparazione di MPS, sentiti gli organi competenti e sulla base delle prescritte autorizzazioni.</w:t>
      </w:r>
    </w:p>
    <w:p w:rsidR="00151BDC" w:rsidRPr="00452F08" w:rsidRDefault="00151BDC" w:rsidP="00151BDC"/>
    <w:p w:rsidR="00151BDC" w:rsidRPr="00452F08" w:rsidRDefault="00151BDC" w:rsidP="00151BDC">
      <w:pPr>
        <w:jc w:val="center"/>
        <w:outlineLvl w:val="0"/>
      </w:pPr>
      <w:r w:rsidRPr="00452F08">
        <w:t>ART. 24</w:t>
      </w:r>
    </w:p>
    <w:p w:rsidR="00151BDC" w:rsidRPr="00452F08" w:rsidRDefault="00151BDC" w:rsidP="00151BDC">
      <w:pPr>
        <w:jc w:val="center"/>
      </w:pPr>
      <w:r w:rsidRPr="00452F08">
        <w:t>(Rinvenimento di reperti di interesse</w:t>
      </w:r>
      <w:r>
        <w:t xml:space="preserve"> </w:t>
      </w:r>
      <w:r w:rsidRPr="00452F08">
        <w:t>archeologico o storico)</w:t>
      </w:r>
    </w:p>
    <w:p w:rsidR="00151BDC" w:rsidRPr="00452F08" w:rsidRDefault="00151BDC" w:rsidP="00151BDC">
      <w:r w:rsidRPr="00452F08">
        <w:t>Qualora, durante le fasi di escavazione o di sistemazione dell'area oggetto della presente convenzione, venissero alla luce reperti di interesse storico, archeologico e paleontologico, l</w:t>
      </w:r>
      <w:r w:rsidR="00A454E5">
        <w:t>e</w:t>
      </w:r>
      <w:r w:rsidRPr="00452F08">
        <w:t xml:space="preserve"> ditt</w:t>
      </w:r>
      <w:r w:rsidR="00A454E5">
        <w:t>e</w:t>
      </w:r>
      <w:r w:rsidRPr="00452F08">
        <w:t xml:space="preserve"> </w:t>
      </w:r>
      <w:r w:rsidR="00A454E5">
        <w:t>sono</w:t>
      </w:r>
      <w:r w:rsidRPr="00452F08">
        <w:t xml:space="preserve"> tenut</w:t>
      </w:r>
      <w:r w:rsidR="00A454E5">
        <w:t>e</w:t>
      </w:r>
      <w:r w:rsidRPr="00452F08">
        <w:t xml:space="preserve"> autonomamente a sospendere immediatamente i lavori ed a comunicare</w:t>
      </w:r>
      <w:r>
        <w:t xml:space="preserve"> entro 24</w:t>
      </w:r>
      <w:r w:rsidRPr="00452F08">
        <w:t xml:space="preserve"> ore l'avvenuto ritrovamento all'autorità competente ai sensi di legge. La stessa comunicazione, per conoscenza, dovrà essere trasmessa anche al sindaco.</w:t>
      </w:r>
    </w:p>
    <w:p w:rsidR="00151BDC" w:rsidRPr="00452F08" w:rsidRDefault="00151BDC" w:rsidP="00151BDC">
      <w:r w:rsidRPr="00452F08">
        <w:t>L</w:t>
      </w:r>
      <w:r w:rsidR="00A454E5">
        <w:t>e</w:t>
      </w:r>
      <w:r w:rsidRPr="00452F08">
        <w:t xml:space="preserve"> ditt</w:t>
      </w:r>
      <w:r w:rsidR="00A454E5">
        <w:t>e</w:t>
      </w:r>
      <w:r w:rsidRPr="00452F08">
        <w:t xml:space="preserve"> </w:t>
      </w:r>
      <w:r w:rsidR="00A454E5">
        <w:t>sono</w:t>
      </w:r>
      <w:r w:rsidRPr="00452F08">
        <w:t xml:space="preserve"> tenut</w:t>
      </w:r>
      <w:r w:rsidR="00A454E5">
        <w:t>e</w:t>
      </w:r>
      <w:r w:rsidRPr="00452F08">
        <w:t xml:space="preserve"> a collaborare per l'eventuale rimozione dei reperti, fornendo mezzi e manodopera eventualmente occorrenti. I lavori potranno essere ripresi solo col benestare scritto della competente autorità.</w:t>
      </w:r>
    </w:p>
    <w:p w:rsidR="00151BDC" w:rsidRPr="00452F08" w:rsidRDefault="00151BDC" w:rsidP="00151BDC"/>
    <w:p w:rsidR="00151BDC" w:rsidRPr="00452F08" w:rsidRDefault="00151BDC" w:rsidP="00151BDC">
      <w:pPr>
        <w:jc w:val="center"/>
        <w:outlineLvl w:val="0"/>
      </w:pPr>
      <w:r w:rsidRPr="00452F08">
        <w:t>ART. 25</w:t>
      </w:r>
    </w:p>
    <w:p w:rsidR="00151BDC" w:rsidRPr="00452F08" w:rsidRDefault="00151BDC" w:rsidP="00151BDC">
      <w:pPr>
        <w:jc w:val="center"/>
      </w:pPr>
      <w:r w:rsidRPr="00452F08">
        <w:t>(Rinvenimento di ordigni bellici)</w:t>
      </w:r>
    </w:p>
    <w:p w:rsidR="00151BDC" w:rsidRPr="00452F08" w:rsidRDefault="00151BDC" w:rsidP="00151BDC">
      <w:r w:rsidRPr="00452F08">
        <w:t>Qualora, durante le fasi di escavazione o di sistemazione dell'area oggetto della presente convenzione venissero alla luce ordigni bellici od oggetti ritenuti tali, così come ogni notizia che si riferisca alla loro reale o presunta esistenza, l</w:t>
      </w:r>
      <w:r w:rsidR="00A454E5">
        <w:t>e</w:t>
      </w:r>
      <w:r w:rsidRPr="00452F08">
        <w:t xml:space="preserve"> ditt</w:t>
      </w:r>
      <w:r w:rsidR="00A454E5">
        <w:t>e</w:t>
      </w:r>
      <w:r w:rsidRPr="00452F08">
        <w:t xml:space="preserve"> si impegna</w:t>
      </w:r>
      <w:r w:rsidR="00A454E5">
        <w:t>no</w:t>
      </w:r>
      <w:r w:rsidRPr="00452F08">
        <w:t xml:space="preserve"> a comunicarlo direttamente o comunque tempestivamente alla competente autorità militare.</w:t>
      </w:r>
    </w:p>
    <w:p w:rsidR="00151BDC" w:rsidRPr="00452F08" w:rsidRDefault="00151BDC" w:rsidP="00151BDC">
      <w:r w:rsidRPr="00452F08">
        <w:t>All'atto dell'eventuale ritrovamento di ordigni bellici o comunque di oggetti ritenuti tali la ditta ha l'obbligo di sospendere immediatamente i lavori e di comunicare tale ritrovamento, oltre che all'autorità militare, anche al sindaco.</w:t>
      </w:r>
    </w:p>
    <w:p w:rsidR="00151BDC" w:rsidRPr="00452F08" w:rsidRDefault="00151BDC" w:rsidP="00151BDC">
      <w:r w:rsidRPr="00452F08">
        <w:t>I lavori potranno essere ripresi solo col benestare scritto dell'autorità militare.</w:t>
      </w:r>
    </w:p>
    <w:p w:rsidR="00151BDC" w:rsidRPr="00452F08" w:rsidRDefault="00151BDC" w:rsidP="00151BDC"/>
    <w:p w:rsidR="00151BDC" w:rsidRPr="00452F08" w:rsidRDefault="00151BDC" w:rsidP="00151BDC">
      <w:pPr>
        <w:jc w:val="center"/>
        <w:outlineLvl w:val="0"/>
      </w:pPr>
      <w:r w:rsidRPr="00452F08">
        <w:t>ART. 26</w:t>
      </w:r>
    </w:p>
    <w:p w:rsidR="00151BDC" w:rsidRPr="00452F08" w:rsidRDefault="00151BDC" w:rsidP="00151BDC">
      <w:pPr>
        <w:jc w:val="center"/>
      </w:pPr>
      <w:r w:rsidRPr="00452F08">
        <w:t>(Locali per ricovero e servizi igienici)</w:t>
      </w:r>
    </w:p>
    <w:p w:rsidR="00151BDC" w:rsidRPr="00452F08" w:rsidRDefault="00151BDC" w:rsidP="00151BDC">
      <w:r w:rsidRPr="00452F08">
        <w:t>Gli eventuali locali per il ricovero ed i servizi igienici delle maestranze dovranno essere ricavati in idonei box prefabbricati; detti locali dovranno essere istallati e mantenuti in esercizio in conformità alle norme del D.P.R. 19 marzo 1956, n. 303 e dovranno essere rimossi entro la data di ultimazione dei lavori di sistemazione di cui all'art. 7 della presente convenzione.</w:t>
      </w:r>
    </w:p>
    <w:p w:rsidR="00151BDC" w:rsidRPr="00452F08" w:rsidRDefault="00151BDC" w:rsidP="00151BDC"/>
    <w:p w:rsidR="00151BDC" w:rsidRPr="00452F08" w:rsidRDefault="00151BDC" w:rsidP="00151BDC">
      <w:pPr>
        <w:jc w:val="center"/>
        <w:outlineLvl w:val="0"/>
      </w:pPr>
      <w:r w:rsidRPr="00452F08">
        <w:t>ART. 27</w:t>
      </w:r>
    </w:p>
    <w:p w:rsidR="00151BDC" w:rsidRPr="00452F08" w:rsidRDefault="00151BDC" w:rsidP="00151BDC">
      <w:pPr>
        <w:jc w:val="center"/>
      </w:pPr>
      <w:r w:rsidRPr="00452F08">
        <w:t>(Eventuale pesature inerti)</w:t>
      </w:r>
    </w:p>
    <w:p w:rsidR="00A454E5" w:rsidRPr="00452F08" w:rsidRDefault="00A454E5" w:rsidP="00A454E5">
      <w:r w:rsidRPr="00452F08">
        <w:lastRenderedPageBreak/>
        <w:t>Per le eventuali operazioni di pesatura degli inerti dovrà, di preferenza, essere utilizzata la pesa mobile che sarà sistemata all'interno del perimetro dell'area di cava oggetto della presente convenzione e che sarà rimossa una volta terminata la fase di coltivazione della cava di cui all'articolo 7 della presente convenzione.</w:t>
      </w:r>
    </w:p>
    <w:p w:rsidR="00151BDC" w:rsidRPr="00452F08" w:rsidRDefault="00151BDC" w:rsidP="00151BDC"/>
    <w:p w:rsidR="00151BDC" w:rsidRPr="00452F08" w:rsidRDefault="00151BDC" w:rsidP="00151BDC">
      <w:pPr>
        <w:jc w:val="center"/>
        <w:outlineLvl w:val="0"/>
      </w:pPr>
      <w:r w:rsidRPr="00452F08">
        <w:t>ART. 28</w:t>
      </w:r>
    </w:p>
    <w:p w:rsidR="00151BDC" w:rsidRPr="00452F08" w:rsidRDefault="00151BDC" w:rsidP="00151BDC">
      <w:pPr>
        <w:jc w:val="center"/>
      </w:pPr>
      <w:r w:rsidRPr="00452F08">
        <w:t>(Situazioni non prevedibili)</w:t>
      </w:r>
    </w:p>
    <w:p w:rsidR="00151BDC" w:rsidRPr="00452F08" w:rsidRDefault="00151BDC" w:rsidP="00151BDC">
      <w:r w:rsidRPr="00452F08">
        <w:t>Nel caso in cui durante le fasi di escavazione dovessero essere intercettati strati significativi di materiali diversi da quello autorizzato, dovrà esserne data comunicazione immediata al Comune al fine di accertarne in contraddittorio la reale consistenza; ciò anche ai fini della decurtazione dell'onere derivante dalle tariffe di cui all'art. 9 della presente convenzione. In ogni caso i materiali diversi da quelli autorizzati debbono essere accantonati, come sterili, nell'area di cava, per essere riutilizzati durante i lavori di sistemazione finale.</w:t>
      </w:r>
    </w:p>
    <w:p w:rsidR="00151BDC" w:rsidRPr="00452F08" w:rsidRDefault="00151BDC" w:rsidP="00151BDC"/>
    <w:p w:rsidR="00151BDC" w:rsidRPr="00452F08" w:rsidRDefault="00151BDC" w:rsidP="00151BDC">
      <w:pPr>
        <w:jc w:val="center"/>
        <w:outlineLvl w:val="0"/>
      </w:pPr>
      <w:r w:rsidRPr="00452F08">
        <w:t>ART. 29</w:t>
      </w:r>
    </w:p>
    <w:p w:rsidR="00151BDC" w:rsidRPr="00452F08" w:rsidRDefault="00151BDC" w:rsidP="00151BDC">
      <w:pPr>
        <w:jc w:val="center"/>
      </w:pPr>
      <w:r w:rsidRPr="00452F08">
        <w:t>(Rinvio alle altre norme vigenti)</w:t>
      </w:r>
    </w:p>
    <w:p w:rsidR="00151BDC" w:rsidRPr="00452F08" w:rsidRDefault="00151BDC" w:rsidP="00151BDC">
      <w:r w:rsidRPr="00452F08">
        <w:t>Quanto non espressamente specificato nella presente convenzione deve intendersi disciplinato dalle norme tecniche di attuazione del PAE, dai regolamenti comunali, dalle direttive sia provinciali che regionali, nonché dalla vigente legislazione sia regionale che nazionale.</w:t>
      </w:r>
    </w:p>
    <w:p w:rsidR="00151BDC" w:rsidRPr="00452F08" w:rsidRDefault="00151BDC" w:rsidP="00151BDC"/>
    <w:p w:rsidR="00151BDC" w:rsidRPr="00452F08" w:rsidRDefault="00151BDC" w:rsidP="00151BDC">
      <w:pPr>
        <w:jc w:val="center"/>
        <w:outlineLvl w:val="0"/>
      </w:pPr>
      <w:r w:rsidRPr="00452F08">
        <w:t>ART. 30</w:t>
      </w:r>
    </w:p>
    <w:p w:rsidR="00151BDC" w:rsidRPr="00452F08" w:rsidRDefault="00151BDC" w:rsidP="00151BDC">
      <w:pPr>
        <w:jc w:val="center"/>
      </w:pPr>
      <w:r w:rsidRPr="00452F08">
        <w:t>(Contenzioso)</w:t>
      </w:r>
    </w:p>
    <w:p w:rsidR="00151BDC" w:rsidRPr="00452F08" w:rsidRDefault="00151BDC" w:rsidP="00151BDC">
      <w:r w:rsidRPr="00452F08">
        <w:t>Per quanto attiene la risoluzione di ogni eventuale controversia, riferita all'interpretazione e/o all'esecuzione degli impegni assunti con la presente convenzione, le parti si rimettono sin d'ora alla decisione di un collegio arbitrale, costituito da 2 arbitri nominati dalle parti, le quali sceglieranno, di comune accordo, il terzo arbitro.</w:t>
      </w:r>
    </w:p>
    <w:p w:rsidR="00151BDC" w:rsidRDefault="00151BDC" w:rsidP="00151BDC">
      <w:r w:rsidRPr="00452F08">
        <w:t xml:space="preserve">Detto collegio deciderà la controversia secondo le norme del diritto ai sensi dell'art. 822 del c.p.c. Ove mancasse l'accordo in ordine alla scelta del terzo arbitro, questi sarà nominato dal presidente del tribunale di </w:t>
      </w:r>
      <w:r w:rsidRPr="00D6593C">
        <w:t>Reggio Emilia.</w:t>
      </w:r>
      <w:r>
        <w:t xml:space="preserve"> </w:t>
      </w:r>
    </w:p>
    <w:p w:rsidR="00151BDC" w:rsidRDefault="00151BDC" w:rsidP="00151BDC"/>
    <w:p w:rsidR="00151BDC" w:rsidRDefault="00151BDC" w:rsidP="00151BDC"/>
    <w:p w:rsidR="00A454E5" w:rsidRDefault="00151BDC" w:rsidP="00151BDC">
      <w:pPr>
        <w:rPr>
          <w:b/>
          <w:i/>
        </w:rPr>
      </w:pPr>
      <w:r w:rsidRPr="007B5E23">
        <w:rPr>
          <w:b/>
          <w:i/>
        </w:rPr>
        <w:t xml:space="preserve">Comune di </w:t>
      </w:r>
      <w:r>
        <w:rPr>
          <w:b/>
          <w:i/>
        </w:rPr>
        <w:t>Carpineti</w:t>
      </w:r>
      <w:r w:rsidRPr="007B5E23">
        <w:rPr>
          <w:b/>
          <w:i/>
        </w:rPr>
        <w:tab/>
      </w:r>
      <w:r>
        <w:tab/>
      </w:r>
      <w:r>
        <w:tab/>
      </w:r>
      <w:r>
        <w:tab/>
      </w:r>
      <w:r>
        <w:tab/>
      </w:r>
      <w:r>
        <w:tab/>
      </w:r>
      <w:r>
        <w:tab/>
      </w:r>
      <w:proofErr w:type="spellStart"/>
      <w:r w:rsidR="00A454E5">
        <w:rPr>
          <w:b/>
          <w:i/>
        </w:rPr>
        <w:t>Iren</w:t>
      </w:r>
      <w:proofErr w:type="spellEnd"/>
      <w:r w:rsidR="00A454E5">
        <w:rPr>
          <w:b/>
          <w:i/>
        </w:rPr>
        <w:t xml:space="preserve"> Ambiente </w:t>
      </w:r>
      <w:proofErr w:type="spellStart"/>
      <w:r w:rsidR="00A454E5">
        <w:rPr>
          <w:b/>
          <w:i/>
        </w:rPr>
        <w:t>S.p.a</w:t>
      </w:r>
      <w:proofErr w:type="spellEnd"/>
    </w:p>
    <w:p w:rsidR="00A454E5" w:rsidRDefault="00A454E5" w:rsidP="00151BDC">
      <w:pPr>
        <w:rPr>
          <w:b/>
          <w:i/>
        </w:rPr>
      </w:pPr>
    </w:p>
    <w:p w:rsidR="00151BDC" w:rsidRDefault="00151BDC" w:rsidP="00151BDC">
      <w:r>
        <w:t>___________________</w:t>
      </w:r>
      <w:r>
        <w:tab/>
      </w:r>
      <w:r>
        <w:tab/>
      </w:r>
      <w:r>
        <w:tab/>
      </w:r>
      <w:r>
        <w:tab/>
      </w:r>
      <w:r w:rsidR="00A454E5">
        <w:tab/>
      </w:r>
      <w:r>
        <w:tab/>
      </w:r>
      <w:r>
        <w:tab/>
        <w:t>___________________</w:t>
      </w:r>
    </w:p>
    <w:p w:rsidR="00A454E5" w:rsidRDefault="00A454E5" w:rsidP="00151BDC"/>
    <w:p w:rsidR="00151BDC" w:rsidRDefault="00A454E5" w:rsidP="00151BDC">
      <w:pPr>
        <w:rPr>
          <w:b/>
          <w:i/>
        </w:rPr>
      </w:pPr>
      <w:r>
        <w:tab/>
      </w:r>
      <w:r>
        <w:tab/>
      </w:r>
      <w:r>
        <w:tab/>
      </w:r>
      <w:r>
        <w:tab/>
      </w:r>
      <w:r>
        <w:tab/>
      </w:r>
      <w:r>
        <w:tab/>
      </w:r>
      <w:r>
        <w:tab/>
      </w:r>
      <w:r>
        <w:tab/>
      </w:r>
      <w:r>
        <w:tab/>
      </w:r>
      <w:r>
        <w:tab/>
      </w:r>
      <w:r>
        <w:rPr>
          <w:b/>
          <w:i/>
        </w:rPr>
        <w:t xml:space="preserve">Monte Querce </w:t>
      </w:r>
      <w:proofErr w:type="spellStart"/>
      <w:r>
        <w:rPr>
          <w:b/>
          <w:i/>
        </w:rPr>
        <w:t>S.c.r.l</w:t>
      </w:r>
      <w:proofErr w:type="spellEnd"/>
      <w:r>
        <w:rPr>
          <w:b/>
          <w:i/>
        </w:rPr>
        <w:t>.</w:t>
      </w:r>
    </w:p>
    <w:p w:rsidR="00574AEC" w:rsidRDefault="00574AEC" w:rsidP="00151BDC"/>
    <w:p w:rsidR="00151BDC" w:rsidRDefault="00A454E5" w:rsidP="00151BDC">
      <w:r>
        <w:tab/>
      </w:r>
      <w:r>
        <w:tab/>
      </w:r>
      <w:r>
        <w:tab/>
      </w:r>
      <w:r>
        <w:tab/>
      </w:r>
      <w:r>
        <w:tab/>
      </w:r>
      <w:r>
        <w:tab/>
      </w:r>
      <w:r>
        <w:tab/>
      </w:r>
      <w:r>
        <w:tab/>
      </w:r>
      <w:r>
        <w:tab/>
      </w:r>
      <w:r>
        <w:tab/>
        <w:t>___________________</w:t>
      </w:r>
    </w:p>
    <w:p w:rsidR="00151BDC" w:rsidRDefault="00151BDC" w:rsidP="00151BDC"/>
    <w:p w:rsidR="00151BDC" w:rsidRDefault="00151BDC" w:rsidP="00151BDC"/>
    <w:p w:rsidR="00151BDC" w:rsidRDefault="00151BDC" w:rsidP="00151BDC"/>
    <w:p w:rsidR="00151BDC" w:rsidRPr="00452F08" w:rsidRDefault="00151BDC" w:rsidP="00151BDC">
      <w:r>
        <w:t>Carpineti, li ………………….</w:t>
      </w:r>
    </w:p>
    <w:p w:rsidR="00151BDC" w:rsidRPr="007F75A8" w:rsidRDefault="00151BDC" w:rsidP="00151BDC">
      <w:pPr>
        <w:rPr>
          <w:i/>
          <w:lang w:val="x-none" w:eastAsia="x-none"/>
        </w:rPr>
      </w:pPr>
    </w:p>
    <w:p w:rsidR="00E675C1" w:rsidRDefault="00E675C1" w:rsidP="00203BEF">
      <w:pPr>
        <w:ind w:right="-170" w:hanging="709"/>
        <w:jc w:val="center"/>
      </w:pPr>
    </w:p>
    <w:sectPr w:rsidR="00E675C1" w:rsidSect="006674BF">
      <w:headerReference w:type="default" r:id="rId13"/>
      <w:footerReference w:type="default" r:id="rId14"/>
      <w:pgSz w:w="11906" w:h="16838"/>
      <w:pgMar w:top="1417" w:right="746"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D86" w:rsidRDefault="00F74D86">
      <w:r>
        <w:separator/>
      </w:r>
    </w:p>
  </w:endnote>
  <w:endnote w:type="continuationSeparator" w:id="0">
    <w:p w:rsidR="00F74D86" w:rsidRDefault="00F7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w:altName w:val="Courier New"/>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5300"/>
      <w:gridCol w:w="5300"/>
    </w:tblGrid>
    <w:tr w:rsidR="00151BDC" w:rsidRPr="00151BDC" w:rsidTr="00F74D86">
      <w:tc>
        <w:tcPr>
          <w:tcW w:w="5300" w:type="dxa"/>
          <w:tcBorders>
            <w:top w:val="single" w:sz="4" w:space="0" w:color="auto"/>
          </w:tcBorders>
        </w:tcPr>
        <w:p w:rsidR="00151BDC" w:rsidRPr="00151BDC" w:rsidRDefault="00151BDC" w:rsidP="00151BDC">
          <w:pPr>
            <w:tabs>
              <w:tab w:val="right" w:leader="underscore" w:pos="10620"/>
            </w:tabs>
            <w:ind w:left="0" w:right="1134"/>
            <w:rPr>
              <w:rFonts w:ascii="Times New Roman" w:eastAsia="Times New Roman" w:hAnsi="Times New Roman"/>
              <w:i/>
              <w:noProof/>
              <w:sz w:val="12"/>
            </w:rPr>
          </w:pPr>
        </w:p>
      </w:tc>
      <w:tc>
        <w:tcPr>
          <w:tcW w:w="5300" w:type="dxa"/>
          <w:tcBorders>
            <w:top w:val="single" w:sz="4" w:space="0" w:color="auto"/>
          </w:tcBorders>
        </w:tcPr>
        <w:p w:rsidR="00151BDC" w:rsidRPr="00151BDC" w:rsidRDefault="00151BDC" w:rsidP="00151BDC">
          <w:pPr>
            <w:tabs>
              <w:tab w:val="right" w:leader="underscore" w:pos="10620"/>
            </w:tabs>
            <w:ind w:left="0" w:right="112"/>
            <w:jc w:val="right"/>
            <w:rPr>
              <w:rFonts w:ascii="Times New Roman" w:eastAsia="Times New Roman" w:hAnsi="Times New Roman"/>
              <w:noProof/>
              <w:sz w:val="12"/>
            </w:rPr>
          </w:pPr>
        </w:p>
      </w:tc>
    </w:tr>
    <w:tr w:rsidR="00151BDC" w:rsidRPr="00151BDC" w:rsidTr="00F74D86">
      <w:tc>
        <w:tcPr>
          <w:tcW w:w="5300" w:type="dxa"/>
        </w:tcPr>
        <w:p w:rsidR="00151BDC" w:rsidRPr="00151BDC" w:rsidRDefault="00151BDC" w:rsidP="00151BDC">
          <w:pPr>
            <w:tabs>
              <w:tab w:val="right" w:pos="4962"/>
              <w:tab w:val="right" w:leader="underscore" w:pos="10620"/>
            </w:tabs>
            <w:ind w:left="0" w:right="57" w:firstLine="284"/>
            <w:rPr>
              <w:rFonts w:eastAsia="Times New Roman"/>
              <w:i/>
              <w:noProof/>
              <w:sz w:val="18"/>
              <w:szCs w:val="18"/>
            </w:rPr>
          </w:pPr>
        </w:p>
      </w:tc>
      <w:tc>
        <w:tcPr>
          <w:tcW w:w="5300" w:type="dxa"/>
        </w:tcPr>
        <w:p w:rsidR="00151BDC" w:rsidRPr="00151BDC" w:rsidRDefault="00151BDC" w:rsidP="00151BDC">
          <w:pPr>
            <w:tabs>
              <w:tab w:val="right" w:leader="underscore" w:pos="10620"/>
            </w:tabs>
            <w:ind w:left="0" w:right="112"/>
            <w:jc w:val="right"/>
            <w:rPr>
              <w:rFonts w:eastAsia="Times New Roman"/>
              <w:i/>
              <w:noProof/>
              <w:sz w:val="18"/>
              <w:szCs w:val="18"/>
            </w:rPr>
          </w:pPr>
          <w:r w:rsidRPr="00151BDC">
            <w:rPr>
              <w:rFonts w:eastAsia="Times New Roman"/>
              <w:i/>
              <w:noProof/>
              <w:sz w:val="18"/>
              <w:szCs w:val="18"/>
            </w:rPr>
            <w:t xml:space="preserve">Foglio </w:t>
          </w:r>
          <w:r w:rsidRPr="00151BDC">
            <w:rPr>
              <w:rFonts w:eastAsia="Times New Roman"/>
              <w:i/>
              <w:noProof/>
              <w:sz w:val="18"/>
              <w:szCs w:val="18"/>
            </w:rPr>
            <w:fldChar w:fldCharType="begin"/>
          </w:r>
          <w:r w:rsidRPr="00151BDC">
            <w:rPr>
              <w:rFonts w:eastAsia="Times New Roman"/>
              <w:i/>
              <w:noProof/>
              <w:sz w:val="18"/>
              <w:szCs w:val="18"/>
            </w:rPr>
            <w:instrText xml:space="preserve">PAGE  </w:instrText>
          </w:r>
          <w:r w:rsidRPr="00151BDC">
            <w:rPr>
              <w:rFonts w:eastAsia="Times New Roman"/>
              <w:i/>
              <w:noProof/>
              <w:sz w:val="18"/>
              <w:szCs w:val="18"/>
            </w:rPr>
            <w:fldChar w:fldCharType="separate"/>
          </w:r>
          <w:r w:rsidR="003E44D1">
            <w:rPr>
              <w:rFonts w:eastAsia="Times New Roman"/>
              <w:i/>
              <w:noProof/>
              <w:sz w:val="18"/>
              <w:szCs w:val="18"/>
            </w:rPr>
            <w:t>2</w:t>
          </w:r>
          <w:r w:rsidRPr="00151BDC">
            <w:rPr>
              <w:rFonts w:eastAsia="Times New Roman"/>
              <w:i/>
              <w:noProof/>
              <w:sz w:val="18"/>
              <w:szCs w:val="18"/>
            </w:rPr>
            <w:fldChar w:fldCharType="end"/>
          </w:r>
          <w:r w:rsidRPr="00151BDC">
            <w:rPr>
              <w:rFonts w:eastAsia="Times New Roman"/>
              <w:i/>
              <w:noProof/>
              <w:sz w:val="18"/>
              <w:szCs w:val="18"/>
            </w:rPr>
            <w:t xml:space="preserve"> di </w:t>
          </w:r>
          <w:r w:rsidRPr="00151BDC">
            <w:rPr>
              <w:rFonts w:eastAsia="Times New Roman"/>
              <w:i/>
              <w:noProof/>
              <w:sz w:val="18"/>
              <w:szCs w:val="18"/>
            </w:rPr>
            <w:fldChar w:fldCharType="begin"/>
          </w:r>
          <w:r w:rsidRPr="00151BDC">
            <w:rPr>
              <w:rFonts w:eastAsia="Times New Roman"/>
              <w:i/>
              <w:noProof/>
              <w:sz w:val="18"/>
              <w:szCs w:val="18"/>
            </w:rPr>
            <w:instrText xml:space="preserve"> NUMPAGES </w:instrText>
          </w:r>
          <w:r w:rsidRPr="00151BDC">
            <w:rPr>
              <w:rFonts w:eastAsia="Times New Roman"/>
              <w:i/>
              <w:noProof/>
              <w:sz w:val="18"/>
              <w:szCs w:val="18"/>
            </w:rPr>
            <w:fldChar w:fldCharType="separate"/>
          </w:r>
          <w:r w:rsidR="003E44D1">
            <w:rPr>
              <w:rFonts w:eastAsia="Times New Roman"/>
              <w:i/>
              <w:noProof/>
              <w:sz w:val="18"/>
              <w:szCs w:val="18"/>
            </w:rPr>
            <w:t>10</w:t>
          </w:r>
          <w:r w:rsidRPr="00151BDC">
            <w:rPr>
              <w:rFonts w:eastAsia="Times New Roman"/>
              <w:i/>
              <w:noProof/>
              <w:sz w:val="18"/>
              <w:szCs w:val="18"/>
            </w:rPr>
            <w:fldChar w:fldCharType="end"/>
          </w:r>
        </w:p>
      </w:tc>
    </w:tr>
  </w:tbl>
  <w:p w:rsidR="00C02216" w:rsidRPr="00151BDC" w:rsidRDefault="00C02216">
    <w:pPr>
      <w:pStyle w:val="Pidipagina"/>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D86" w:rsidRDefault="00F74D86">
      <w:r>
        <w:separator/>
      </w:r>
    </w:p>
  </w:footnote>
  <w:footnote w:type="continuationSeparator" w:id="0">
    <w:p w:rsidR="00F74D86" w:rsidRDefault="00F74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18" w:type="dxa"/>
      <w:tblBorders>
        <w:bottom w:val="single" w:sz="4" w:space="0" w:color="auto"/>
      </w:tblBorders>
      <w:tblLayout w:type="fixed"/>
      <w:tblCellMar>
        <w:left w:w="70" w:type="dxa"/>
        <w:right w:w="70" w:type="dxa"/>
      </w:tblCellMar>
      <w:tblLook w:val="0000" w:firstRow="0" w:lastRow="0" w:firstColumn="0" w:lastColumn="0" w:noHBand="0" w:noVBand="0"/>
    </w:tblPr>
    <w:tblGrid>
      <w:gridCol w:w="5457"/>
      <w:gridCol w:w="4961"/>
    </w:tblGrid>
    <w:tr w:rsidR="00C02216" w:rsidRPr="0069673F" w:rsidTr="00394303">
      <w:trPr>
        <w:cantSplit/>
        <w:trHeight w:val="568"/>
      </w:trPr>
      <w:tc>
        <w:tcPr>
          <w:tcW w:w="5457" w:type="dxa"/>
          <w:tcBorders>
            <w:bottom w:val="single" w:sz="4" w:space="0" w:color="auto"/>
          </w:tcBorders>
          <w:vAlign w:val="center"/>
        </w:tcPr>
        <w:p w:rsidR="00C02216" w:rsidRPr="0069673F" w:rsidRDefault="00C02216" w:rsidP="00394303">
          <w:pPr>
            <w:pStyle w:val="Intestazione"/>
            <w:tabs>
              <w:tab w:val="clear" w:pos="4819"/>
              <w:tab w:val="left" w:pos="4678"/>
              <w:tab w:val="left" w:pos="6804"/>
              <w:tab w:val="left" w:pos="7088"/>
              <w:tab w:val="left" w:pos="7230"/>
            </w:tabs>
            <w:ind w:left="142" w:right="0"/>
            <w:jc w:val="left"/>
            <w:rPr>
              <w:rFonts w:ascii="Calibri" w:hAnsi="Calibri" w:cs="Calibri"/>
              <w:b/>
              <w:i/>
              <w:sz w:val="18"/>
              <w:szCs w:val="18"/>
            </w:rPr>
          </w:pPr>
          <w:r w:rsidRPr="0069673F">
            <w:rPr>
              <w:rFonts w:ascii="Calibri" w:hAnsi="Calibri" w:cs="Calibri"/>
              <w:b/>
              <w:i/>
              <w:sz w:val="18"/>
              <w:szCs w:val="18"/>
            </w:rPr>
            <w:t>PIANO DI COLTIVAZIONE E PROGETTO DI SISTEMAZIONE</w:t>
          </w:r>
        </w:p>
        <w:p w:rsidR="00C02216" w:rsidRPr="0069673F" w:rsidRDefault="00C02216" w:rsidP="00394303">
          <w:pPr>
            <w:pStyle w:val="Intestazione"/>
            <w:tabs>
              <w:tab w:val="clear" w:pos="4819"/>
              <w:tab w:val="left" w:pos="6804"/>
              <w:tab w:val="left" w:pos="7088"/>
              <w:tab w:val="left" w:pos="7230"/>
            </w:tabs>
            <w:ind w:left="142" w:right="638"/>
            <w:jc w:val="left"/>
            <w:rPr>
              <w:rFonts w:ascii="Calibri" w:hAnsi="Calibri" w:cs="Calibri"/>
              <w:sz w:val="10"/>
            </w:rPr>
          </w:pPr>
          <w:r w:rsidRPr="0069673F">
            <w:rPr>
              <w:rFonts w:ascii="Calibri" w:hAnsi="Calibri" w:cs="Calibri"/>
              <w:b/>
              <w:i/>
              <w:sz w:val="18"/>
              <w:szCs w:val="18"/>
            </w:rPr>
            <w:t xml:space="preserve">CAVA DI ARGILLA </w:t>
          </w:r>
          <w:r w:rsidR="007E0F53">
            <w:rPr>
              <w:rFonts w:ascii="Calibri" w:hAnsi="Calibri" w:cs="Calibri"/>
              <w:b/>
              <w:i/>
              <w:sz w:val="18"/>
              <w:szCs w:val="18"/>
            </w:rPr>
            <w:t>POIATICA MONTE QUERCIA</w:t>
          </w:r>
        </w:p>
      </w:tc>
      <w:tc>
        <w:tcPr>
          <w:tcW w:w="4961" w:type="dxa"/>
          <w:tcBorders>
            <w:bottom w:val="single" w:sz="4" w:space="0" w:color="auto"/>
          </w:tcBorders>
          <w:vAlign w:val="bottom"/>
        </w:tcPr>
        <w:p w:rsidR="00C02216" w:rsidRPr="0069673F" w:rsidRDefault="00151BDC" w:rsidP="006674BF">
          <w:pPr>
            <w:pStyle w:val="Intestazione"/>
            <w:tabs>
              <w:tab w:val="clear" w:pos="4819"/>
              <w:tab w:val="left" w:pos="4678"/>
              <w:tab w:val="left" w:pos="6804"/>
              <w:tab w:val="left" w:pos="7088"/>
              <w:tab w:val="left" w:pos="7230"/>
            </w:tabs>
            <w:ind w:left="142" w:right="0"/>
            <w:jc w:val="right"/>
            <w:rPr>
              <w:rFonts w:ascii="Calibri" w:hAnsi="Calibri" w:cs="Calibri"/>
              <w:b/>
              <w:i/>
              <w:sz w:val="18"/>
              <w:szCs w:val="18"/>
            </w:rPr>
          </w:pPr>
          <w:r>
            <w:rPr>
              <w:rFonts w:ascii="Calibri" w:hAnsi="Calibri" w:cs="Calibri"/>
              <w:b/>
              <w:i/>
              <w:sz w:val="18"/>
              <w:szCs w:val="18"/>
            </w:rPr>
            <w:t>PROPOSTA DI CONVENZIONE</w:t>
          </w:r>
        </w:p>
        <w:p w:rsidR="00C02216" w:rsidRPr="0069673F" w:rsidRDefault="00C02216" w:rsidP="006674BF">
          <w:pPr>
            <w:pStyle w:val="Intestazione"/>
            <w:tabs>
              <w:tab w:val="clear" w:pos="4819"/>
              <w:tab w:val="left" w:pos="4678"/>
              <w:tab w:val="left" w:pos="6804"/>
              <w:tab w:val="left" w:pos="7088"/>
              <w:tab w:val="left" w:pos="7230"/>
            </w:tabs>
            <w:ind w:left="142" w:right="0"/>
            <w:jc w:val="right"/>
            <w:rPr>
              <w:rFonts w:ascii="Calibri" w:hAnsi="Calibri" w:cs="Calibri"/>
              <w:b/>
              <w:i/>
              <w:sz w:val="18"/>
              <w:szCs w:val="18"/>
            </w:rPr>
          </w:pPr>
        </w:p>
      </w:tc>
    </w:tr>
  </w:tbl>
  <w:p w:rsidR="00C02216" w:rsidRDefault="00C0221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F0410"/>
    <w:lvl w:ilvl="0">
      <w:start w:val="1"/>
      <w:numFmt w:val="decimal"/>
      <w:lvlText w:val="%1."/>
      <w:lvlJc w:val="left"/>
      <w:pPr>
        <w:tabs>
          <w:tab w:val="num" w:pos="360"/>
        </w:tabs>
        <w:ind w:left="360" w:hanging="360"/>
      </w:pPr>
    </w:lvl>
  </w:abstractNum>
  <w:abstractNum w:abstractNumId="1" w15:restartNumberingAfterBreak="0">
    <w:nsid w:val="0000000E"/>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3"/>
    <w:multiLevelType w:val="singleLevel"/>
    <w:tmpl w:val="00000013"/>
    <w:name w:val="WW8Num19"/>
    <w:lvl w:ilvl="0">
      <w:start w:val="1"/>
      <w:numFmt w:val="bullet"/>
      <w:lvlText w:val=""/>
      <w:lvlJc w:val="left"/>
      <w:pPr>
        <w:tabs>
          <w:tab w:val="num" w:pos="2138"/>
        </w:tabs>
        <w:ind w:left="2138" w:hanging="360"/>
      </w:pPr>
      <w:rPr>
        <w:rFonts w:ascii="Symbol" w:hAnsi="Symbol"/>
      </w:rPr>
    </w:lvl>
  </w:abstractNum>
  <w:abstractNum w:abstractNumId="3" w15:restartNumberingAfterBreak="0">
    <w:nsid w:val="00000018"/>
    <w:multiLevelType w:val="singleLevel"/>
    <w:tmpl w:val="00000018"/>
    <w:name w:val="WW8Num24"/>
    <w:lvl w:ilvl="0">
      <w:start w:val="1"/>
      <w:numFmt w:val="bullet"/>
      <w:lvlText w:val=""/>
      <w:lvlJc w:val="left"/>
      <w:pPr>
        <w:tabs>
          <w:tab w:val="num" w:pos="2138"/>
        </w:tabs>
        <w:ind w:left="2138" w:hanging="360"/>
      </w:pPr>
      <w:rPr>
        <w:rFonts w:ascii="Wingdings" w:hAnsi="Wingdings"/>
      </w:rPr>
    </w:lvl>
  </w:abstractNum>
  <w:abstractNum w:abstractNumId="4" w15:restartNumberingAfterBreak="0">
    <w:nsid w:val="025F2FA9"/>
    <w:multiLevelType w:val="hybridMultilevel"/>
    <w:tmpl w:val="204EAF44"/>
    <w:lvl w:ilvl="0" w:tplc="0410000F">
      <w:start w:val="1"/>
      <w:numFmt w:val="decimal"/>
      <w:lvlText w:val="%1."/>
      <w:lvlJc w:val="left"/>
      <w:pPr>
        <w:tabs>
          <w:tab w:val="num" w:pos="1080"/>
        </w:tabs>
        <w:ind w:left="1080" w:hanging="360"/>
      </w:pPr>
    </w:lvl>
    <w:lvl w:ilvl="1" w:tplc="04100009">
      <w:start w:val="1"/>
      <w:numFmt w:val="bullet"/>
      <w:lvlText w:val=""/>
      <w:lvlJc w:val="left"/>
      <w:pPr>
        <w:tabs>
          <w:tab w:val="num" w:pos="1800"/>
        </w:tabs>
        <w:ind w:left="1800" w:hanging="360"/>
      </w:pPr>
      <w:rPr>
        <w:rFonts w:ascii="Wingdings" w:hAnsi="Wingdings" w:hint="default"/>
      </w:rPr>
    </w:lvl>
    <w:lvl w:ilvl="2" w:tplc="3FC2642A">
      <w:start w:val="6"/>
      <w:numFmt w:val="decimal"/>
      <w:lvlText w:val="%3."/>
      <w:lvlJc w:val="left"/>
      <w:pPr>
        <w:tabs>
          <w:tab w:val="num" w:pos="2700"/>
        </w:tabs>
        <w:ind w:left="2700" w:hanging="360"/>
      </w:pPr>
      <w:rPr>
        <w:rFonts w:hint="default"/>
        <w:b/>
      </w:r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5" w15:restartNumberingAfterBreak="0">
    <w:nsid w:val="04973808"/>
    <w:multiLevelType w:val="multilevel"/>
    <w:tmpl w:val="11BCCA74"/>
    <w:lvl w:ilvl="0">
      <w:start w:val="1"/>
      <w:numFmt w:val="decimal"/>
      <w:lvlText w:val="1.%1"/>
      <w:lvlJc w:val="left"/>
      <w:pPr>
        <w:ind w:left="1287" w:hanging="360"/>
      </w:pPr>
      <w:rPr>
        <w:rFonts w:hint="default"/>
      </w:rPr>
    </w:lvl>
    <w:lvl w:ilvl="1">
      <w:start w:val="1"/>
      <w:numFmt w:val="bullet"/>
      <w:lvlText w:val=""/>
      <w:lvlJc w:val="left"/>
      <w:pPr>
        <w:tabs>
          <w:tab w:val="num" w:pos="2007"/>
        </w:tabs>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04C06E4F"/>
    <w:multiLevelType w:val="hybridMultilevel"/>
    <w:tmpl w:val="56CE9B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6CB3A34"/>
    <w:multiLevelType w:val="hybridMultilevel"/>
    <w:tmpl w:val="393870DC"/>
    <w:lvl w:ilvl="0" w:tplc="0410000F">
      <w:start w:val="1"/>
      <w:numFmt w:val="decimal"/>
      <w:lvlText w:val="%1."/>
      <w:lvlJc w:val="left"/>
      <w:pPr>
        <w:tabs>
          <w:tab w:val="num" w:pos="1287"/>
        </w:tabs>
        <w:ind w:left="1287" w:hanging="360"/>
      </w:pPr>
    </w:lvl>
    <w:lvl w:ilvl="1" w:tplc="04100019" w:tentative="1">
      <w:start w:val="1"/>
      <w:numFmt w:val="lowerLetter"/>
      <w:lvlText w:val="%2."/>
      <w:lvlJc w:val="left"/>
      <w:pPr>
        <w:tabs>
          <w:tab w:val="num" w:pos="2007"/>
        </w:tabs>
        <w:ind w:left="2007" w:hanging="360"/>
      </w:pPr>
    </w:lvl>
    <w:lvl w:ilvl="2" w:tplc="0410001B" w:tentative="1">
      <w:start w:val="1"/>
      <w:numFmt w:val="lowerRoman"/>
      <w:lvlText w:val="%3."/>
      <w:lvlJc w:val="right"/>
      <w:pPr>
        <w:tabs>
          <w:tab w:val="num" w:pos="2727"/>
        </w:tabs>
        <w:ind w:left="2727" w:hanging="180"/>
      </w:pPr>
    </w:lvl>
    <w:lvl w:ilvl="3" w:tplc="0410000F" w:tentative="1">
      <w:start w:val="1"/>
      <w:numFmt w:val="decimal"/>
      <w:lvlText w:val="%4."/>
      <w:lvlJc w:val="left"/>
      <w:pPr>
        <w:tabs>
          <w:tab w:val="num" w:pos="3447"/>
        </w:tabs>
        <w:ind w:left="3447" w:hanging="360"/>
      </w:pPr>
    </w:lvl>
    <w:lvl w:ilvl="4" w:tplc="04100019" w:tentative="1">
      <w:start w:val="1"/>
      <w:numFmt w:val="lowerLetter"/>
      <w:lvlText w:val="%5."/>
      <w:lvlJc w:val="left"/>
      <w:pPr>
        <w:tabs>
          <w:tab w:val="num" w:pos="4167"/>
        </w:tabs>
        <w:ind w:left="4167" w:hanging="360"/>
      </w:pPr>
    </w:lvl>
    <w:lvl w:ilvl="5" w:tplc="0410001B" w:tentative="1">
      <w:start w:val="1"/>
      <w:numFmt w:val="lowerRoman"/>
      <w:lvlText w:val="%6."/>
      <w:lvlJc w:val="right"/>
      <w:pPr>
        <w:tabs>
          <w:tab w:val="num" w:pos="4887"/>
        </w:tabs>
        <w:ind w:left="4887" w:hanging="180"/>
      </w:pPr>
    </w:lvl>
    <w:lvl w:ilvl="6" w:tplc="0410000F" w:tentative="1">
      <w:start w:val="1"/>
      <w:numFmt w:val="decimal"/>
      <w:lvlText w:val="%7."/>
      <w:lvlJc w:val="left"/>
      <w:pPr>
        <w:tabs>
          <w:tab w:val="num" w:pos="5607"/>
        </w:tabs>
        <w:ind w:left="5607" w:hanging="360"/>
      </w:pPr>
    </w:lvl>
    <w:lvl w:ilvl="7" w:tplc="04100019" w:tentative="1">
      <w:start w:val="1"/>
      <w:numFmt w:val="lowerLetter"/>
      <w:lvlText w:val="%8."/>
      <w:lvlJc w:val="left"/>
      <w:pPr>
        <w:tabs>
          <w:tab w:val="num" w:pos="6327"/>
        </w:tabs>
        <w:ind w:left="6327" w:hanging="360"/>
      </w:pPr>
    </w:lvl>
    <w:lvl w:ilvl="8" w:tplc="0410001B" w:tentative="1">
      <w:start w:val="1"/>
      <w:numFmt w:val="lowerRoman"/>
      <w:lvlText w:val="%9."/>
      <w:lvlJc w:val="right"/>
      <w:pPr>
        <w:tabs>
          <w:tab w:val="num" w:pos="7047"/>
        </w:tabs>
        <w:ind w:left="7047" w:hanging="180"/>
      </w:pPr>
    </w:lvl>
  </w:abstractNum>
  <w:abstractNum w:abstractNumId="8" w15:restartNumberingAfterBreak="0">
    <w:nsid w:val="0BE0434E"/>
    <w:multiLevelType w:val="hybridMultilevel"/>
    <w:tmpl w:val="754202E2"/>
    <w:lvl w:ilvl="0" w:tplc="CEC63020">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9" w15:restartNumberingAfterBreak="0">
    <w:nsid w:val="0C55541A"/>
    <w:multiLevelType w:val="hybridMultilevel"/>
    <w:tmpl w:val="BAEA46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86428A"/>
    <w:multiLevelType w:val="hybridMultilevel"/>
    <w:tmpl w:val="B98846AA"/>
    <w:lvl w:ilvl="0" w:tplc="04100001">
      <w:start w:val="1"/>
      <w:numFmt w:val="decimal"/>
      <w:lvlText w:val="%1."/>
      <w:lvlJc w:val="left"/>
      <w:pPr>
        <w:tabs>
          <w:tab w:val="num" w:pos="1287"/>
        </w:tabs>
        <w:ind w:left="1287" w:hanging="360"/>
      </w:pPr>
      <w:rPr>
        <w:rFonts w:hint="default"/>
      </w:rPr>
    </w:lvl>
    <w:lvl w:ilvl="1" w:tplc="04100003" w:tentative="1">
      <w:start w:val="1"/>
      <w:numFmt w:val="bullet"/>
      <w:lvlText w:val="o"/>
      <w:lvlJc w:val="left"/>
      <w:pPr>
        <w:tabs>
          <w:tab w:val="num" w:pos="2007"/>
        </w:tabs>
        <w:ind w:left="2007" w:hanging="360"/>
      </w:pPr>
      <w:rPr>
        <w:rFonts w:ascii="Courier New" w:hAnsi="Courier New" w:cs="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cs="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cs="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17BD5069"/>
    <w:multiLevelType w:val="hybridMultilevel"/>
    <w:tmpl w:val="20D4CF3E"/>
    <w:lvl w:ilvl="0" w:tplc="00C274C4">
      <w:start w:val="1"/>
      <w:numFmt w:val="decimalZero"/>
      <w:lvlText w:val="%1."/>
      <w:lvlJc w:val="left"/>
      <w:pPr>
        <w:ind w:left="393" w:hanging="360"/>
      </w:pPr>
      <w:rPr>
        <w:rFonts w:hint="default"/>
        <w:i w:val="0"/>
      </w:rPr>
    </w:lvl>
    <w:lvl w:ilvl="1" w:tplc="04100019" w:tentative="1">
      <w:start w:val="1"/>
      <w:numFmt w:val="lowerLetter"/>
      <w:lvlText w:val="%2."/>
      <w:lvlJc w:val="left"/>
      <w:pPr>
        <w:ind w:left="1113" w:hanging="360"/>
      </w:pPr>
    </w:lvl>
    <w:lvl w:ilvl="2" w:tplc="0410001B" w:tentative="1">
      <w:start w:val="1"/>
      <w:numFmt w:val="lowerRoman"/>
      <w:lvlText w:val="%3."/>
      <w:lvlJc w:val="right"/>
      <w:pPr>
        <w:ind w:left="1833" w:hanging="180"/>
      </w:pPr>
    </w:lvl>
    <w:lvl w:ilvl="3" w:tplc="0410000F" w:tentative="1">
      <w:start w:val="1"/>
      <w:numFmt w:val="decimal"/>
      <w:lvlText w:val="%4."/>
      <w:lvlJc w:val="left"/>
      <w:pPr>
        <w:ind w:left="2553" w:hanging="360"/>
      </w:pPr>
    </w:lvl>
    <w:lvl w:ilvl="4" w:tplc="04100019" w:tentative="1">
      <w:start w:val="1"/>
      <w:numFmt w:val="lowerLetter"/>
      <w:lvlText w:val="%5."/>
      <w:lvlJc w:val="left"/>
      <w:pPr>
        <w:ind w:left="3273" w:hanging="360"/>
      </w:pPr>
    </w:lvl>
    <w:lvl w:ilvl="5" w:tplc="0410001B" w:tentative="1">
      <w:start w:val="1"/>
      <w:numFmt w:val="lowerRoman"/>
      <w:lvlText w:val="%6."/>
      <w:lvlJc w:val="right"/>
      <w:pPr>
        <w:ind w:left="3993" w:hanging="180"/>
      </w:pPr>
    </w:lvl>
    <w:lvl w:ilvl="6" w:tplc="0410000F" w:tentative="1">
      <w:start w:val="1"/>
      <w:numFmt w:val="decimal"/>
      <w:lvlText w:val="%7."/>
      <w:lvlJc w:val="left"/>
      <w:pPr>
        <w:ind w:left="4713" w:hanging="360"/>
      </w:pPr>
    </w:lvl>
    <w:lvl w:ilvl="7" w:tplc="04100019" w:tentative="1">
      <w:start w:val="1"/>
      <w:numFmt w:val="lowerLetter"/>
      <w:lvlText w:val="%8."/>
      <w:lvlJc w:val="left"/>
      <w:pPr>
        <w:ind w:left="5433" w:hanging="360"/>
      </w:pPr>
    </w:lvl>
    <w:lvl w:ilvl="8" w:tplc="0410001B" w:tentative="1">
      <w:start w:val="1"/>
      <w:numFmt w:val="lowerRoman"/>
      <w:lvlText w:val="%9."/>
      <w:lvlJc w:val="right"/>
      <w:pPr>
        <w:ind w:left="6153" w:hanging="180"/>
      </w:pPr>
    </w:lvl>
  </w:abstractNum>
  <w:abstractNum w:abstractNumId="12" w15:restartNumberingAfterBreak="0">
    <w:nsid w:val="195202F9"/>
    <w:multiLevelType w:val="hybridMultilevel"/>
    <w:tmpl w:val="2E4EB180"/>
    <w:lvl w:ilvl="0" w:tplc="FFFFFFFF">
      <w:start w:val="1"/>
      <w:numFmt w:val="decimal"/>
      <w:lvlText w:val="%1."/>
      <w:lvlJc w:val="left"/>
      <w:pPr>
        <w:tabs>
          <w:tab w:val="num" w:pos="2138"/>
        </w:tabs>
        <w:ind w:left="2138" w:hanging="360"/>
      </w:pPr>
    </w:lvl>
    <w:lvl w:ilvl="1" w:tplc="FF18CEBC">
      <w:start w:val="1"/>
      <w:numFmt w:val="lowerLetter"/>
      <w:lvlText w:val="%2."/>
      <w:lvlJc w:val="left"/>
      <w:pPr>
        <w:tabs>
          <w:tab w:val="num" w:pos="2858"/>
        </w:tabs>
        <w:ind w:left="2858" w:hanging="360"/>
      </w:pPr>
      <w:rPr>
        <w:rFonts w:hint="default"/>
      </w:r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13" w15:restartNumberingAfterBreak="0">
    <w:nsid w:val="1B6E018C"/>
    <w:multiLevelType w:val="hybridMultilevel"/>
    <w:tmpl w:val="3B82631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E05526"/>
    <w:multiLevelType w:val="hybridMultilevel"/>
    <w:tmpl w:val="BEC4DFEE"/>
    <w:lvl w:ilvl="0" w:tplc="2E3053E0">
      <w:start w:val="1"/>
      <w:numFmt w:val="decimal"/>
      <w:lvlText w:val="%1"/>
      <w:lvlJc w:val="left"/>
      <w:pPr>
        <w:ind w:left="1854" w:hanging="360"/>
      </w:pPr>
      <w:rPr>
        <w:rFonts w:hint="default"/>
      </w:r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15" w15:restartNumberingAfterBreak="0">
    <w:nsid w:val="24D77317"/>
    <w:multiLevelType w:val="hybridMultilevel"/>
    <w:tmpl w:val="2F8A33F2"/>
    <w:lvl w:ilvl="0" w:tplc="0410000B">
      <w:start w:val="1"/>
      <w:numFmt w:val="bullet"/>
      <w:lvlText w:val=""/>
      <w:lvlJc w:val="left"/>
      <w:pPr>
        <w:tabs>
          <w:tab w:val="num" w:pos="1854"/>
        </w:tabs>
        <w:ind w:left="1854" w:hanging="360"/>
      </w:pPr>
      <w:rPr>
        <w:rFonts w:ascii="Wingdings" w:hAnsi="Wingdings" w:hint="default"/>
      </w:rPr>
    </w:lvl>
    <w:lvl w:ilvl="1" w:tplc="04100003" w:tentative="1">
      <w:start w:val="1"/>
      <w:numFmt w:val="bullet"/>
      <w:lvlText w:val="o"/>
      <w:lvlJc w:val="left"/>
      <w:pPr>
        <w:tabs>
          <w:tab w:val="num" w:pos="2574"/>
        </w:tabs>
        <w:ind w:left="2574" w:hanging="360"/>
      </w:pPr>
      <w:rPr>
        <w:rFonts w:ascii="Courier New" w:hAnsi="Courier New" w:cs="Courier New" w:hint="default"/>
      </w:rPr>
    </w:lvl>
    <w:lvl w:ilvl="2" w:tplc="04100005" w:tentative="1">
      <w:start w:val="1"/>
      <w:numFmt w:val="bullet"/>
      <w:lvlText w:val=""/>
      <w:lvlJc w:val="left"/>
      <w:pPr>
        <w:tabs>
          <w:tab w:val="num" w:pos="3294"/>
        </w:tabs>
        <w:ind w:left="3294" w:hanging="360"/>
      </w:pPr>
      <w:rPr>
        <w:rFonts w:ascii="Wingdings" w:hAnsi="Wingdings" w:hint="default"/>
      </w:rPr>
    </w:lvl>
    <w:lvl w:ilvl="3" w:tplc="04100001" w:tentative="1">
      <w:start w:val="1"/>
      <w:numFmt w:val="bullet"/>
      <w:lvlText w:val=""/>
      <w:lvlJc w:val="left"/>
      <w:pPr>
        <w:tabs>
          <w:tab w:val="num" w:pos="4014"/>
        </w:tabs>
        <w:ind w:left="4014" w:hanging="360"/>
      </w:pPr>
      <w:rPr>
        <w:rFonts w:ascii="Symbol" w:hAnsi="Symbol" w:hint="default"/>
      </w:rPr>
    </w:lvl>
    <w:lvl w:ilvl="4" w:tplc="04100003" w:tentative="1">
      <w:start w:val="1"/>
      <w:numFmt w:val="bullet"/>
      <w:lvlText w:val="o"/>
      <w:lvlJc w:val="left"/>
      <w:pPr>
        <w:tabs>
          <w:tab w:val="num" w:pos="4734"/>
        </w:tabs>
        <w:ind w:left="4734" w:hanging="360"/>
      </w:pPr>
      <w:rPr>
        <w:rFonts w:ascii="Courier New" w:hAnsi="Courier New" w:cs="Courier New" w:hint="default"/>
      </w:rPr>
    </w:lvl>
    <w:lvl w:ilvl="5" w:tplc="04100005" w:tentative="1">
      <w:start w:val="1"/>
      <w:numFmt w:val="bullet"/>
      <w:lvlText w:val=""/>
      <w:lvlJc w:val="left"/>
      <w:pPr>
        <w:tabs>
          <w:tab w:val="num" w:pos="5454"/>
        </w:tabs>
        <w:ind w:left="5454" w:hanging="360"/>
      </w:pPr>
      <w:rPr>
        <w:rFonts w:ascii="Wingdings" w:hAnsi="Wingdings" w:hint="default"/>
      </w:rPr>
    </w:lvl>
    <w:lvl w:ilvl="6" w:tplc="04100001" w:tentative="1">
      <w:start w:val="1"/>
      <w:numFmt w:val="bullet"/>
      <w:lvlText w:val=""/>
      <w:lvlJc w:val="left"/>
      <w:pPr>
        <w:tabs>
          <w:tab w:val="num" w:pos="6174"/>
        </w:tabs>
        <w:ind w:left="6174" w:hanging="360"/>
      </w:pPr>
      <w:rPr>
        <w:rFonts w:ascii="Symbol" w:hAnsi="Symbol" w:hint="default"/>
      </w:rPr>
    </w:lvl>
    <w:lvl w:ilvl="7" w:tplc="04100003" w:tentative="1">
      <w:start w:val="1"/>
      <w:numFmt w:val="bullet"/>
      <w:lvlText w:val="o"/>
      <w:lvlJc w:val="left"/>
      <w:pPr>
        <w:tabs>
          <w:tab w:val="num" w:pos="6894"/>
        </w:tabs>
        <w:ind w:left="6894" w:hanging="360"/>
      </w:pPr>
      <w:rPr>
        <w:rFonts w:ascii="Courier New" w:hAnsi="Courier New" w:cs="Courier New" w:hint="default"/>
      </w:rPr>
    </w:lvl>
    <w:lvl w:ilvl="8" w:tplc="0410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25F85402"/>
    <w:multiLevelType w:val="hybridMultilevel"/>
    <w:tmpl w:val="0938E7CE"/>
    <w:lvl w:ilvl="0" w:tplc="561A7C20">
      <w:start w:val="1"/>
      <w:numFmt w:val="decimal"/>
      <w:lvlText w:val="1.%1"/>
      <w:lvlJc w:val="left"/>
      <w:pPr>
        <w:ind w:left="1287" w:hanging="360"/>
      </w:pPr>
      <w:rPr>
        <w:rFonts w:hint="default"/>
      </w:rPr>
    </w:lvl>
    <w:lvl w:ilvl="1" w:tplc="04100001">
      <w:start w:val="1"/>
      <w:numFmt w:val="bullet"/>
      <w:lvlText w:val=""/>
      <w:lvlJc w:val="left"/>
      <w:pPr>
        <w:tabs>
          <w:tab w:val="num" w:pos="2007"/>
        </w:tabs>
        <w:ind w:left="2007" w:hanging="360"/>
      </w:pPr>
      <w:rPr>
        <w:rFonts w:ascii="Symbol" w:hAnsi="Symbol" w:hint="default"/>
      </w:r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7" w15:restartNumberingAfterBreak="0">
    <w:nsid w:val="2C087BD4"/>
    <w:multiLevelType w:val="hybridMultilevel"/>
    <w:tmpl w:val="338004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utura" w:hint="default"/>
      </w:rPr>
    </w:lvl>
    <w:lvl w:ilvl="2" w:tplc="FFFFFFFF">
      <w:start w:val="1"/>
      <w:numFmt w:val="bullet"/>
      <w:pStyle w:val="bibliografia"/>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utur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utur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D4D58"/>
    <w:multiLevelType w:val="hybridMultilevel"/>
    <w:tmpl w:val="E9AC16FE"/>
    <w:lvl w:ilvl="0" w:tplc="04100001">
      <w:start w:val="1"/>
      <w:numFmt w:val="bullet"/>
      <w:lvlText w:val=""/>
      <w:lvlJc w:val="left"/>
      <w:pPr>
        <w:tabs>
          <w:tab w:val="num" w:pos="1280"/>
        </w:tabs>
        <w:ind w:left="1280" w:hanging="360"/>
      </w:pPr>
      <w:rPr>
        <w:rFonts w:ascii="Symbol" w:hAnsi="Symbol" w:hint="default"/>
      </w:rPr>
    </w:lvl>
    <w:lvl w:ilvl="1" w:tplc="04100003">
      <w:start w:val="1"/>
      <w:numFmt w:val="bullet"/>
      <w:lvlText w:val="o"/>
      <w:lvlJc w:val="left"/>
      <w:pPr>
        <w:tabs>
          <w:tab w:val="num" w:pos="2000"/>
        </w:tabs>
        <w:ind w:left="2000" w:hanging="360"/>
      </w:pPr>
      <w:rPr>
        <w:rFonts w:ascii="Courier New" w:hAnsi="Courier New" w:cs="Courier New" w:hint="default"/>
      </w:rPr>
    </w:lvl>
    <w:lvl w:ilvl="2" w:tplc="04100005" w:tentative="1">
      <w:start w:val="1"/>
      <w:numFmt w:val="bullet"/>
      <w:lvlText w:val=""/>
      <w:lvlJc w:val="left"/>
      <w:pPr>
        <w:tabs>
          <w:tab w:val="num" w:pos="2720"/>
        </w:tabs>
        <w:ind w:left="2720" w:hanging="360"/>
      </w:pPr>
      <w:rPr>
        <w:rFonts w:ascii="Wingdings" w:hAnsi="Wingdings" w:hint="default"/>
      </w:rPr>
    </w:lvl>
    <w:lvl w:ilvl="3" w:tplc="04100001" w:tentative="1">
      <w:start w:val="1"/>
      <w:numFmt w:val="bullet"/>
      <w:lvlText w:val=""/>
      <w:lvlJc w:val="left"/>
      <w:pPr>
        <w:tabs>
          <w:tab w:val="num" w:pos="3440"/>
        </w:tabs>
        <w:ind w:left="3440" w:hanging="360"/>
      </w:pPr>
      <w:rPr>
        <w:rFonts w:ascii="Symbol" w:hAnsi="Symbol" w:hint="default"/>
      </w:rPr>
    </w:lvl>
    <w:lvl w:ilvl="4" w:tplc="04100003" w:tentative="1">
      <w:start w:val="1"/>
      <w:numFmt w:val="bullet"/>
      <w:lvlText w:val="o"/>
      <w:lvlJc w:val="left"/>
      <w:pPr>
        <w:tabs>
          <w:tab w:val="num" w:pos="4160"/>
        </w:tabs>
        <w:ind w:left="4160" w:hanging="360"/>
      </w:pPr>
      <w:rPr>
        <w:rFonts w:ascii="Courier New" w:hAnsi="Courier New" w:cs="Courier New" w:hint="default"/>
      </w:rPr>
    </w:lvl>
    <w:lvl w:ilvl="5" w:tplc="04100005" w:tentative="1">
      <w:start w:val="1"/>
      <w:numFmt w:val="bullet"/>
      <w:lvlText w:val=""/>
      <w:lvlJc w:val="left"/>
      <w:pPr>
        <w:tabs>
          <w:tab w:val="num" w:pos="4880"/>
        </w:tabs>
        <w:ind w:left="4880" w:hanging="360"/>
      </w:pPr>
      <w:rPr>
        <w:rFonts w:ascii="Wingdings" w:hAnsi="Wingdings" w:hint="default"/>
      </w:rPr>
    </w:lvl>
    <w:lvl w:ilvl="6" w:tplc="04100001" w:tentative="1">
      <w:start w:val="1"/>
      <w:numFmt w:val="bullet"/>
      <w:lvlText w:val=""/>
      <w:lvlJc w:val="left"/>
      <w:pPr>
        <w:tabs>
          <w:tab w:val="num" w:pos="5600"/>
        </w:tabs>
        <w:ind w:left="5600" w:hanging="360"/>
      </w:pPr>
      <w:rPr>
        <w:rFonts w:ascii="Symbol" w:hAnsi="Symbol" w:hint="default"/>
      </w:rPr>
    </w:lvl>
    <w:lvl w:ilvl="7" w:tplc="04100003" w:tentative="1">
      <w:start w:val="1"/>
      <w:numFmt w:val="bullet"/>
      <w:lvlText w:val="o"/>
      <w:lvlJc w:val="left"/>
      <w:pPr>
        <w:tabs>
          <w:tab w:val="num" w:pos="6320"/>
        </w:tabs>
        <w:ind w:left="6320" w:hanging="360"/>
      </w:pPr>
      <w:rPr>
        <w:rFonts w:ascii="Courier New" w:hAnsi="Courier New" w:cs="Courier New" w:hint="default"/>
      </w:rPr>
    </w:lvl>
    <w:lvl w:ilvl="8" w:tplc="04100005" w:tentative="1">
      <w:start w:val="1"/>
      <w:numFmt w:val="bullet"/>
      <w:lvlText w:val=""/>
      <w:lvlJc w:val="left"/>
      <w:pPr>
        <w:tabs>
          <w:tab w:val="num" w:pos="7040"/>
        </w:tabs>
        <w:ind w:left="7040" w:hanging="360"/>
      </w:pPr>
      <w:rPr>
        <w:rFonts w:ascii="Wingdings" w:hAnsi="Wingdings" w:hint="default"/>
      </w:rPr>
    </w:lvl>
  </w:abstractNum>
  <w:abstractNum w:abstractNumId="19" w15:restartNumberingAfterBreak="0">
    <w:nsid w:val="35512F63"/>
    <w:multiLevelType w:val="hybridMultilevel"/>
    <w:tmpl w:val="2E70DE50"/>
    <w:lvl w:ilvl="0" w:tplc="04100001">
      <w:start w:val="1"/>
      <w:numFmt w:val="bullet"/>
      <w:lvlText w:val=""/>
      <w:lvlJc w:val="left"/>
      <w:pPr>
        <w:tabs>
          <w:tab w:val="num" w:pos="2138"/>
        </w:tabs>
        <w:ind w:left="2138" w:hanging="360"/>
      </w:pPr>
      <w:rPr>
        <w:rFonts w:ascii="Symbol" w:hAnsi="Symbol" w:hint="default"/>
      </w:rPr>
    </w:lvl>
    <w:lvl w:ilvl="1" w:tplc="04100003" w:tentative="1">
      <w:start w:val="1"/>
      <w:numFmt w:val="bullet"/>
      <w:lvlText w:val="o"/>
      <w:lvlJc w:val="left"/>
      <w:pPr>
        <w:tabs>
          <w:tab w:val="num" w:pos="2858"/>
        </w:tabs>
        <w:ind w:left="2858" w:hanging="360"/>
      </w:pPr>
      <w:rPr>
        <w:rFonts w:ascii="Courier New" w:hAnsi="Courier New" w:cs="Courier New" w:hint="default"/>
      </w:rPr>
    </w:lvl>
    <w:lvl w:ilvl="2" w:tplc="04100005" w:tentative="1">
      <w:start w:val="1"/>
      <w:numFmt w:val="bullet"/>
      <w:lvlText w:val=""/>
      <w:lvlJc w:val="left"/>
      <w:pPr>
        <w:tabs>
          <w:tab w:val="num" w:pos="3578"/>
        </w:tabs>
        <w:ind w:left="3578" w:hanging="360"/>
      </w:pPr>
      <w:rPr>
        <w:rFonts w:ascii="Wingdings" w:hAnsi="Wingdings" w:hint="default"/>
      </w:rPr>
    </w:lvl>
    <w:lvl w:ilvl="3" w:tplc="04100001" w:tentative="1">
      <w:start w:val="1"/>
      <w:numFmt w:val="bullet"/>
      <w:lvlText w:val=""/>
      <w:lvlJc w:val="left"/>
      <w:pPr>
        <w:tabs>
          <w:tab w:val="num" w:pos="4298"/>
        </w:tabs>
        <w:ind w:left="4298" w:hanging="360"/>
      </w:pPr>
      <w:rPr>
        <w:rFonts w:ascii="Symbol" w:hAnsi="Symbol" w:hint="default"/>
      </w:rPr>
    </w:lvl>
    <w:lvl w:ilvl="4" w:tplc="04100003" w:tentative="1">
      <w:start w:val="1"/>
      <w:numFmt w:val="bullet"/>
      <w:lvlText w:val="o"/>
      <w:lvlJc w:val="left"/>
      <w:pPr>
        <w:tabs>
          <w:tab w:val="num" w:pos="5018"/>
        </w:tabs>
        <w:ind w:left="5018" w:hanging="360"/>
      </w:pPr>
      <w:rPr>
        <w:rFonts w:ascii="Courier New" w:hAnsi="Courier New" w:cs="Courier New" w:hint="default"/>
      </w:rPr>
    </w:lvl>
    <w:lvl w:ilvl="5" w:tplc="04100005" w:tentative="1">
      <w:start w:val="1"/>
      <w:numFmt w:val="bullet"/>
      <w:lvlText w:val=""/>
      <w:lvlJc w:val="left"/>
      <w:pPr>
        <w:tabs>
          <w:tab w:val="num" w:pos="5738"/>
        </w:tabs>
        <w:ind w:left="5738" w:hanging="360"/>
      </w:pPr>
      <w:rPr>
        <w:rFonts w:ascii="Wingdings" w:hAnsi="Wingdings" w:hint="default"/>
      </w:rPr>
    </w:lvl>
    <w:lvl w:ilvl="6" w:tplc="04100001" w:tentative="1">
      <w:start w:val="1"/>
      <w:numFmt w:val="bullet"/>
      <w:lvlText w:val=""/>
      <w:lvlJc w:val="left"/>
      <w:pPr>
        <w:tabs>
          <w:tab w:val="num" w:pos="6458"/>
        </w:tabs>
        <w:ind w:left="6458" w:hanging="360"/>
      </w:pPr>
      <w:rPr>
        <w:rFonts w:ascii="Symbol" w:hAnsi="Symbol" w:hint="default"/>
      </w:rPr>
    </w:lvl>
    <w:lvl w:ilvl="7" w:tplc="04100003" w:tentative="1">
      <w:start w:val="1"/>
      <w:numFmt w:val="bullet"/>
      <w:lvlText w:val="o"/>
      <w:lvlJc w:val="left"/>
      <w:pPr>
        <w:tabs>
          <w:tab w:val="num" w:pos="7178"/>
        </w:tabs>
        <w:ind w:left="7178" w:hanging="360"/>
      </w:pPr>
      <w:rPr>
        <w:rFonts w:ascii="Courier New" w:hAnsi="Courier New" w:cs="Courier New" w:hint="default"/>
      </w:rPr>
    </w:lvl>
    <w:lvl w:ilvl="8" w:tplc="04100005" w:tentative="1">
      <w:start w:val="1"/>
      <w:numFmt w:val="bullet"/>
      <w:lvlText w:val=""/>
      <w:lvlJc w:val="left"/>
      <w:pPr>
        <w:tabs>
          <w:tab w:val="num" w:pos="7898"/>
        </w:tabs>
        <w:ind w:left="7898" w:hanging="360"/>
      </w:pPr>
      <w:rPr>
        <w:rFonts w:ascii="Wingdings" w:hAnsi="Wingdings" w:hint="default"/>
      </w:rPr>
    </w:lvl>
  </w:abstractNum>
  <w:abstractNum w:abstractNumId="20" w15:restartNumberingAfterBreak="0">
    <w:nsid w:val="38D745BD"/>
    <w:multiLevelType w:val="hybridMultilevel"/>
    <w:tmpl w:val="29F4F59C"/>
    <w:lvl w:ilvl="0" w:tplc="561A7C20">
      <w:start w:val="1"/>
      <w:numFmt w:val="decimal"/>
      <w:lvlText w:val="1.%1"/>
      <w:lvlJc w:val="left"/>
      <w:pPr>
        <w:ind w:left="1287" w:hanging="360"/>
      </w:pPr>
      <w:rPr>
        <w:rFonts w:hint="default"/>
      </w:rPr>
    </w:lvl>
    <w:lvl w:ilvl="1" w:tplc="0910F7A4">
      <w:start w:val="1"/>
      <w:numFmt w:val="bullet"/>
      <w:lvlText w:val="­"/>
      <w:lvlJc w:val="left"/>
      <w:pPr>
        <w:tabs>
          <w:tab w:val="num" w:pos="2007"/>
        </w:tabs>
        <w:ind w:left="2007" w:hanging="360"/>
      </w:pPr>
      <w:rPr>
        <w:rFonts w:ascii="Times New Roman" w:hAnsi="Times New Roman" w:cs="Times New Roman" w:hint="default"/>
      </w:r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1" w15:restartNumberingAfterBreak="0">
    <w:nsid w:val="4D504010"/>
    <w:multiLevelType w:val="hybridMultilevel"/>
    <w:tmpl w:val="E22C4490"/>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22" w15:restartNumberingAfterBreak="0">
    <w:nsid w:val="51100CE2"/>
    <w:multiLevelType w:val="singleLevel"/>
    <w:tmpl w:val="FC447A38"/>
    <w:lvl w:ilvl="0">
      <w:start w:val="2"/>
      <w:numFmt w:val="bullet"/>
      <w:lvlText w:val="-"/>
      <w:lvlJc w:val="left"/>
      <w:pPr>
        <w:tabs>
          <w:tab w:val="num" w:pos="360"/>
        </w:tabs>
        <w:ind w:left="360" w:hanging="360"/>
      </w:pPr>
      <w:rPr>
        <w:rFonts w:hint="default"/>
      </w:rPr>
    </w:lvl>
  </w:abstractNum>
  <w:abstractNum w:abstractNumId="23" w15:restartNumberingAfterBreak="0">
    <w:nsid w:val="5D3C2296"/>
    <w:multiLevelType w:val="hybridMultilevel"/>
    <w:tmpl w:val="4404ADC2"/>
    <w:lvl w:ilvl="0" w:tplc="6DC0FCFA">
      <w:start w:val="1"/>
      <w:numFmt w:val="decimal"/>
      <w:lvlText w:val="1.%1"/>
      <w:lvlJc w:val="left"/>
      <w:pPr>
        <w:ind w:left="1571" w:hanging="360"/>
      </w:pPr>
      <w:rPr>
        <w:rFonts w:hint="default"/>
      </w:rPr>
    </w:lvl>
    <w:lvl w:ilvl="1" w:tplc="04100019" w:tentative="1">
      <w:start w:val="1"/>
      <w:numFmt w:val="lowerLetter"/>
      <w:lvlText w:val="%2."/>
      <w:lvlJc w:val="left"/>
      <w:pPr>
        <w:ind w:left="2291" w:hanging="360"/>
      </w:pPr>
    </w:lvl>
    <w:lvl w:ilvl="2" w:tplc="0410001B">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24" w15:restartNumberingAfterBreak="0">
    <w:nsid w:val="649624FB"/>
    <w:multiLevelType w:val="hybridMultilevel"/>
    <w:tmpl w:val="CAD87BA8"/>
    <w:lvl w:ilvl="0" w:tplc="61348ECC">
      <w:start w:val="1"/>
      <w:numFmt w:val="decimal"/>
      <w:lvlText w:val="%1."/>
      <w:lvlJc w:val="left"/>
      <w:pPr>
        <w:tabs>
          <w:tab w:val="num" w:pos="2138"/>
        </w:tabs>
        <w:ind w:left="2138" w:hanging="360"/>
      </w:pPr>
      <w:rPr>
        <w:rFonts w:hint="default"/>
      </w:rPr>
    </w:lvl>
    <w:lvl w:ilvl="1" w:tplc="04100019" w:tentative="1">
      <w:start w:val="1"/>
      <w:numFmt w:val="bullet"/>
      <w:lvlText w:val="o"/>
      <w:lvlJc w:val="left"/>
      <w:pPr>
        <w:tabs>
          <w:tab w:val="num" w:pos="2858"/>
        </w:tabs>
        <w:ind w:left="2858" w:hanging="360"/>
      </w:pPr>
      <w:rPr>
        <w:rFonts w:ascii="Courier New" w:hAnsi="Courier New" w:hint="default"/>
      </w:rPr>
    </w:lvl>
    <w:lvl w:ilvl="2" w:tplc="0410001B" w:tentative="1">
      <w:start w:val="1"/>
      <w:numFmt w:val="bullet"/>
      <w:lvlText w:val=""/>
      <w:lvlJc w:val="left"/>
      <w:pPr>
        <w:tabs>
          <w:tab w:val="num" w:pos="3578"/>
        </w:tabs>
        <w:ind w:left="3578" w:hanging="360"/>
      </w:pPr>
      <w:rPr>
        <w:rFonts w:ascii="Wingdings" w:hAnsi="Wingdings" w:hint="default"/>
      </w:rPr>
    </w:lvl>
    <w:lvl w:ilvl="3" w:tplc="0410000F" w:tentative="1">
      <w:start w:val="1"/>
      <w:numFmt w:val="bullet"/>
      <w:lvlText w:val=""/>
      <w:lvlJc w:val="left"/>
      <w:pPr>
        <w:tabs>
          <w:tab w:val="num" w:pos="4298"/>
        </w:tabs>
        <w:ind w:left="4298" w:hanging="360"/>
      </w:pPr>
      <w:rPr>
        <w:rFonts w:ascii="Symbol" w:hAnsi="Symbol" w:hint="default"/>
      </w:rPr>
    </w:lvl>
    <w:lvl w:ilvl="4" w:tplc="04100019" w:tentative="1">
      <w:start w:val="1"/>
      <w:numFmt w:val="bullet"/>
      <w:lvlText w:val="o"/>
      <w:lvlJc w:val="left"/>
      <w:pPr>
        <w:tabs>
          <w:tab w:val="num" w:pos="5018"/>
        </w:tabs>
        <w:ind w:left="5018" w:hanging="360"/>
      </w:pPr>
      <w:rPr>
        <w:rFonts w:ascii="Courier New" w:hAnsi="Courier New" w:hint="default"/>
      </w:rPr>
    </w:lvl>
    <w:lvl w:ilvl="5" w:tplc="0410001B" w:tentative="1">
      <w:start w:val="1"/>
      <w:numFmt w:val="bullet"/>
      <w:lvlText w:val=""/>
      <w:lvlJc w:val="left"/>
      <w:pPr>
        <w:tabs>
          <w:tab w:val="num" w:pos="5738"/>
        </w:tabs>
        <w:ind w:left="5738" w:hanging="360"/>
      </w:pPr>
      <w:rPr>
        <w:rFonts w:ascii="Wingdings" w:hAnsi="Wingdings" w:hint="default"/>
      </w:rPr>
    </w:lvl>
    <w:lvl w:ilvl="6" w:tplc="0410000F" w:tentative="1">
      <w:start w:val="1"/>
      <w:numFmt w:val="bullet"/>
      <w:lvlText w:val=""/>
      <w:lvlJc w:val="left"/>
      <w:pPr>
        <w:tabs>
          <w:tab w:val="num" w:pos="6458"/>
        </w:tabs>
        <w:ind w:left="6458" w:hanging="360"/>
      </w:pPr>
      <w:rPr>
        <w:rFonts w:ascii="Symbol" w:hAnsi="Symbol" w:hint="default"/>
      </w:rPr>
    </w:lvl>
    <w:lvl w:ilvl="7" w:tplc="04100019" w:tentative="1">
      <w:start w:val="1"/>
      <w:numFmt w:val="bullet"/>
      <w:lvlText w:val="o"/>
      <w:lvlJc w:val="left"/>
      <w:pPr>
        <w:tabs>
          <w:tab w:val="num" w:pos="7178"/>
        </w:tabs>
        <w:ind w:left="7178" w:hanging="360"/>
      </w:pPr>
      <w:rPr>
        <w:rFonts w:ascii="Courier New" w:hAnsi="Courier New" w:hint="default"/>
      </w:rPr>
    </w:lvl>
    <w:lvl w:ilvl="8" w:tplc="0410001B" w:tentative="1">
      <w:start w:val="1"/>
      <w:numFmt w:val="bullet"/>
      <w:lvlText w:val=""/>
      <w:lvlJc w:val="left"/>
      <w:pPr>
        <w:tabs>
          <w:tab w:val="num" w:pos="7898"/>
        </w:tabs>
        <w:ind w:left="7898" w:hanging="360"/>
      </w:pPr>
      <w:rPr>
        <w:rFonts w:ascii="Wingdings" w:hAnsi="Wingdings" w:hint="default"/>
      </w:rPr>
    </w:lvl>
  </w:abstractNum>
  <w:abstractNum w:abstractNumId="25" w15:restartNumberingAfterBreak="0">
    <w:nsid w:val="65B406D6"/>
    <w:multiLevelType w:val="hybridMultilevel"/>
    <w:tmpl w:val="FDBCBCB8"/>
    <w:lvl w:ilvl="0" w:tplc="0410000F">
      <w:start w:val="1"/>
      <w:numFmt w:val="decimal"/>
      <w:lvlText w:val="%1."/>
      <w:lvlJc w:val="left"/>
      <w:pPr>
        <w:tabs>
          <w:tab w:val="num" w:pos="1778"/>
        </w:tabs>
        <w:ind w:left="1778" w:hanging="360"/>
      </w:pPr>
    </w:lvl>
    <w:lvl w:ilvl="1" w:tplc="04100019" w:tentative="1">
      <w:start w:val="1"/>
      <w:numFmt w:val="lowerLetter"/>
      <w:lvlText w:val="%2."/>
      <w:lvlJc w:val="left"/>
      <w:pPr>
        <w:tabs>
          <w:tab w:val="num" w:pos="2498"/>
        </w:tabs>
        <w:ind w:left="2498" w:hanging="360"/>
      </w:pPr>
    </w:lvl>
    <w:lvl w:ilvl="2" w:tplc="0410001B" w:tentative="1">
      <w:start w:val="1"/>
      <w:numFmt w:val="lowerRoman"/>
      <w:lvlText w:val="%3."/>
      <w:lvlJc w:val="right"/>
      <w:pPr>
        <w:tabs>
          <w:tab w:val="num" w:pos="3218"/>
        </w:tabs>
        <w:ind w:left="3218" w:hanging="180"/>
      </w:pPr>
    </w:lvl>
    <w:lvl w:ilvl="3" w:tplc="0410000F" w:tentative="1">
      <w:start w:val="1"/>
      <w:numFmt w:val="decimal"/>
      <w:lvlText w:val="%4."/>
      <w:lvlJc w:val="left"/>
      <w:pPr>
        <w:tabs>
          <w:tab w:val="num" w:pos="3938"/>
        </w:tabs>
        <w:ind w:left="3938" w:hanging="360"/>
      </w:pPr>
    </w:lvl>
    <w:lvl w:ilvl="4" w:tplc="04100019" w:tentative="1">
      <w:start w:val="1"/>
      <w:numFmt w:val="lowerLetter"/>
      <w:lvlText w:val="%5."/>
      <w:lvlJc w:val="left"/>
      <w:pPr>
        <w:tabs>
          <w:tab w:val="num" w:pos="4658"/>
        </w:tabs>
        <w:ind w:left="4658" w:hanging="360"/>
      </w:pPr>
    </w:lvl>
    <w:lvl w:ilvl="5" w:tplc="0410001B" w:tentative="1">
      <w:start w:val="1"/>
      <w:numFmt w:val="lowerRoman"/>
      <w:lvlText w:val="%6."/>
      <w:lvlJc w:val="right"/>
      <w:pPr>
        <w:tabs>
          <w:tab w:val="num" w:pos="5378"/>
        </w:tabs>
        <w:ind w:left="5378" w:hanging="180"/>
      </w:pPr>
    </w:lvl>
    <w:lvl w:ilvl="6" w:tplc="0410000F" w:tentative="1">
      <w:start w:val="1"/>
      <w:numFmt w:val="decimal"/>
      <w:lvlText w:val="%7."/>
      <w:lvlJc w:val="left"/>
      <w:pPr>
        <w:tabs>
          <w:tab w:val="num" w:pos="6098"/>
        </w:tabs>
        <w:ind w:left="6098" w:hanging="360"/>
      </w:pPr>
    </w:lvl>
    <w:lvl w:ilvl="7" w:tplc="04100019" w:tentative="1">
      <w:start w:val="1"/>
      <w:numFmt w:val="lowerLetter"/>
      <w:lvlText w:val="%8."/>
      <w:lvlJc w:val="left"/>
      <w:pPr>
        <w:tabs>
          <w:tab w:val="num" w:pos="6818"/>
        </w:tabs>
        <w:ind w:left="6818" w:hanging="360"/>
      </w:pPr>
    </w:lvl>
    <w:lvl w:ilvl="8" w:tplc="0410001B" w:tentative="1">
      <w:start w:val="1"/>
      <w:numFmt w:val="lowerRoman"/>
      <w:lvlText w:val="%9."/>
      <w:lvlJc w:val="right"/>
      <w:pPr>
        <w:tabs>
          <w:tab w:val="num" w:pos="7538"/>
        </w:tabs>
        <w:ind w:left="7538" w:hanging="180"/>
      </w:pPr>
    </w:lvl>
  </w:abstractNum>
  <w:abstractNum w:abstractNumId="26" w15:restartNumberingAfterBreak="0">
    <w:nsid w:val="6D7A2BC1"/>
    <w:multiLevelType w:val="multilevel"/>
    <w:tmpl w:val="6838AB7A"/>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20" w:firstLine="0"/>
      </w:pPr>
      <w:rPr>
        <w:rFonts w:hint="default"/>
      </w:rPr>
    </w:lvl>
    <w:lvl w:ilvl="2">
      <w:start w:val="1"/>
      <w:numFmt w:val="decimal"/>
      <w:pStyle w:val="Titolo3"/>
      <w:lvlText w:val="%1.%2.%3"/>
      <w:lvlJc w:val="left"/>
      <w:pPr>
        <w:ind w:left="1440" w:firstLine="0"/>
      </w:pPr>
      <w:rPr>
        <w:rFonts w:hint="default"/>
      </w:rPr>
    </w:lvl>
    <w:lvl w:ilvl="3">
      <w:start w:val="1"/>
      <w:numFmt w:val="lowerLetter"/>
      <w:pStyle w:val="Titolo4"/>
      <w:lvlText w:val="%2%3%4)"/>
      <w:lvlJc w:val="left"/>
      <w:pPr>
        <w:ind w:left="2160" w:firstLine="0"/>
      </w:pPr>
      <w:rPr>
        <w:rFonts w:hint="default"/>
      </w:rPr>
    </w:lvl>
    <w:lvl w:ilvl="4">
      <w:start w:val="1"/>
      <w:numFmt w:val="decimal"/>
      <w:pStyle w:val="Titolo5"/>
      <w:lvlText w:val="(%5)"/>
      <w:lvlJc w:val="left"/>
      <w:pPr>
        <w:ind w:left="2880" w:firstLine="0"/>
      </w:pPr>
      <w:rPr>
        <w:rFonts w:hint="default"/>
      </w:rPr>
    </w:lvl>
    <w:lvl w:ilvl="5">
      <w:start w:val="1"/>
      <w:numFmt w:val="lowerLetter"/>
      <w:pStyle w:val="Titolo6"/>
      <w:lvlText w:val="(%6)"/>
      <w:lvlJc w:val="left"/>
      <w:pPr>
        <w:ind w:left="3600" w:firstLine="0"/>
      </w:pPr>
      <w:rPr>
        <w:rFonts w:hint="default"/>
      </w:rPr>
    </w:lvl>
    <w:lvl w:ilvl="6">
      <w:start w:val="1"/>
      <w:numFmt w:val="lowerRoman"/>
      <w:pStyle w:val="Titolo7"/>
      <w:lvlText w:val="(%7)"/>
      <w:lvlJc w:val="left"/>
      <w:pPr>
        <w:ind w:left="4320" w:firstLine="0"/>
      </w:pPr>
      <w:rPr>
        <w:rFonts w:hint="default"/>
      </w:rPr>
    </w:lvl>
    <w:lvl w:ilvl="7">
      <w:start w:val="1"/>
      <w:numFmt w:val="lowerLetter"/>
      <w:pStyle w:val="Titolo8"/>
      <w:lvlText w:val="(%8)"/>
      <w:lvlJc w:val="left"/>
      <w:pPr>
        <w:ind w:left="5040" w:firstLine="0"/>
      </w:pPr>
      <w:rPr>
        <w:rFonts w:hint="default"/>
      </w:rPr>
    </w:lvl>
    <w:lvl w:ilvl="8">
      <w:start w:val="1"/>
      <w:numFmt w:val="lowerRoman"/>
      <w:pStyle w:val="Titolo9"/>
      <w:lvlText w:val="(%9)"/>
      <w:lvlJc w:val="left"/>
      <w:pPr>
        <w:ind w:left="5760" w:firstLine="0"/>
      </w:pPr>
      <w:rPr>
        <w:rFonts w:hint="default"/>
      </w:rPr>
    </w:lvl>
  </w:abstractNum>
  <w:abstractNum w:abstractNumId="27" w15:restartNumberingAfterBreak="0">
    <w:nsid w:val="780F1DD0"/>
    <w:multiLevelType w:val="multilevel"/>
    <w:tmpl w:val="E568645E"/>
    <w:lvl w:ilvl="0">
      <w:start w:val="1"/>
      <w:numFmt w:val="upperLetter"/>
      <w:lvlText w:val="%1."/>
      <w:lvlJc w:val="left"/>
      <w:pPr>
        <w:tabs>
          <w:tab w:val="num" w:pos="1211"/>
        </w:tabs>
        <w:ind w:left="714" w:firstLine="137"/>
      </w:pPr>
      <w:rPr>
        <w:rFonts w:hint="default"/>
      </w:rPr>
    </w:lvl>
    <w:lvl w:ilvl="1">
      <w:start w:val="1"/>
      <w:numFmt w:val="decimal"/>
      <w:lvlText w:val="%1.%2"/>
      <w:lvlJc w:val="left"/>
      <w:pPr>
        <w:tabs>
          <w:tab w:val="num" w:pos="1427"/>
        </w:tabs>
        <w:ind w:left="1427" w:hanging="576"/>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i/>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8" w15:restartNumberingAfterBreak="0">
    <w:nsid w:val="79AF7000"/>
    <w:multiLevelType w:val="hybridMultilevel"/>
    <w:tmpl w:val="4EFEE488"/>
    <w:lvl w:ilvl="0" w:tplc="FFFFFFFF">
      <w:start w:val="1"/>
      <w:numFmt w:val="bullet"/>
      <w:lvlText w:val=""/>
      <w:lvlJc w:val="left"/>
      <w:pPr>
        <w:tabs>
          <w:tab w:val="num" w:pos="2138"/>
        </w:tabs>
        <w:ind w:left="2138" w:hanging="360"/>
      </w:pPr>
      <w:rPr>
        <w:rFonts w:ascii="Wingdings" w:hAnsi="Wingdings" w:hint="default"/>
      </w:rPr>
    </w:lvl>
    <w:lvl w:ilvl="1" w:tplc="FFFFFFFF" w:tentative="1">
      <w:start w:val="1"/>
      <w:numFmt w:val="bullet"/>
      <w:lvlText w:val="o"/>
      <w:lvlJc w:val="left"/>
      <w:pPr>
        <w:tabs>
          <w:tab w:val="num" w:pos="2858"/>
        </w:tabs>
        <w:ind w:left="2858" w:hanging="360"/>
      </w:pPr>
      <w:rPr>
        <w:rFonts w:ascii="Courier New" w:hAnsi="Courier New" w:cs="Courier New" w:hint="default"/>
      </w:rPr>
    </w:lvl>
    <w:lvl w:ilvl="2" w:tplc="FFFFFFFF" w:tentative="1">
      <w:start w:val="1"/>
      <w:numFmt w:val="bullet"/>
      <w:lvlText w:val=""/>
      <w:lvlJc w:val="left"/>
      <w:pPr>
        <w:tabs>
          <w:tab w:val="num" w:pos="3578"/>
        </w:tabs>
        <w:ind w:left="3578" w:hanging="360"/>
      </w:pPr>
      <w:rPr>
        <w:rFonts w:ascii="Wingdings" w:hAnsi="Wingdings" w:hint="default"/>
      </w:rPr>
    </w:lvl>
    <w:lvl w:ilvl="3" w:tplc="FFFFFFFF" w:tentative="1">
      <w:start w:val="1"/>
      <w:numFmt w:val="bullet"/>
      <w:lvlText w:val=""/>
      <w:lvlJc w:val="left"/>
      <w:pPr>
        <w:tabs>
          <w:tab w:val="num" w:pos="4298"/>
        </w:tabs>
        <w:ind w:left="4298" w:hanging="360"/>
      </w:pPr>
      <w:rPr>
        <w:rFonts w:ascii="Symbol" w:hAnsi="Symbol" w:hint="default"/>
      </w:rPr>
    </w:lvl>
    <w:lvl w:ilvl="4" w:tplc="FFFFFFFF" w:tentative="1">
      <w:start w:val="1"/>
      <w:numFmt w:val="bullet"/>
      <w:lvlText w:val="o"/>
      <w:lvlJc w:val="left"/>
      <w:pPr>
        <w:tabs>
          <w:tab w:val="num" w:pos="5018"/>
        </w:tabs>
        <w:ind w:left="5018" w:hanging="360"/>
      </w:pPr>
      <w:rPr>
        <w:rFonts w:ascii="Courier New" w:hAnsi="Courier New" w:cs="Courier New" w:hint="default"/>
      </w:rPr>
    </w:lvl>
    <w:lvl w:ilvl="5" w:tplc="FFFFFFFF" w:tentative="1">
      <w:start w:val="1"/>
      <w:numFmt w:val="bullet"/>
      <w:lvlText w:val=""/>
      <w:lvlJc w:val="left"/>
      <w:pPr>
        <w:tabs>
          <w:tab w:val="num" w:pos="5738"/>
        </w:tabs>
        <w:ind w:left="5738" w:hanging="360"/>
      </w:pPr>
      <w:rPr>
        <w:rFonts w:ascii="Wingdings" w:hAnsi="Wingdings" w:hint="default"/>
      </w:rPr>
    </w:lvl>
    <w:lvl w:ilvl="6" w:tplc="FFFFFFFF" w:tentative="1">
      <w:start w:val="1"/>
      <w:numFmt w:val="bullet"/>
      <w:lvlText w:val=""/>
      <w:lvlJc w:val="left"/>
      <w:pPr>
        <w:tabs>
          <w:tab w:val="num" w:pos="6458"/>
        </w:tabs>
        <w:ind w:left="6458" w:hanging="360"/>
      </w:pPr>
      <w:rPr>
        <w:rFonts w:ascii="Symbol" w:hAnsi="Symbol" w:hint="default"/>
      </w:rPr>
    </w:lvl>
    <w:lvl w:ilvl="7" w:tplc="FFFFFFFF" w:tentative="1">
      <w:start w:val="1"/>
      <w:numFmt w:val="bullet"/>
      <w:lvlText w:val="o"/>
      <w:lvlJc w:val="left"/>
      <w:pPr>
        <w:tabs>
          <w:tab w:val="num" w:pos="7178"/>
        </w:tabs>
        <w:ind w:left="7178" w:hanging="360"/>
      </w:pPr>
      <w:rPr>
        <w:rFonts w:ascii="Courier New" w:hAnsi="Courier New" w:cs="Courier New" w:hint="default"/>
      </w:rPr>
    </w:lvl>
    <w:lvl w:ilvl="8" w:tplc="FFFFFFFF" w:tentative="1">
      <w:start w:val="1"/>
      <w:numFmt w:val="bullet"/>
      <w:lvlText w:val=""/>
      <w:lvlJc w:val="left"/>
      <w:pPr>
        <w:tabs>
          <w:tab w:val="num" w:pos="7898"/>
        </w:tabs>
        <w:ind w:left="7898" w:hanging="360"/>
      </w:pPr>
      <w:rPr>
        <w:rFonts w:ascii="Wingdings" w:hAnsi="Wingdings" w:hint="default"/>
      </w:rPr>
    </w:lvl>
  </w:abstractNum>
  <w:num w:numId="1">
    <w:abstractNumId w:val="27"/>
  </w:num>
  <w:num w:numId="2">
    <w:abstractNumId w:val="4"/>
  </w:num>
  <w:num w:numId="3">
    <w:abstractNumId w:val="26"/>
  </w:num>
  <w:num w:numId="4">
    <w:abstractNumId w:val="23"/>
  </w:num>
  <w:num w:numId="5">
    <w:abstractNumId w:val="28"/>
  </w:num>
  <w:num w:numId="6">
    <w:abstractNumId w:val="19"/>
  </w:num>
  <w:num w:numId="7">
    <w:abstractNumId w:val="14"/>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0"/>
  </w:num>
  <w:num w:numId="14">
    <w:abstractNumId w:val="2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6"/>
  </w:num>
  <w:num w:numId="20">
    <w:abstractNumId w:val="17"/>
  </w:num>
  <w:num w:numId="21">
    <w:abstractNumId w:val="12"/>
  </w:num>
  <w:num w:numId="22">
    <w:abstractNumId w:val="5"/>
  </w:num>
  <w:num w:numId="23">
    <w:abstractNumId w:val="20"/>
  </w:num>
  <w:num w:numId="24">
    <w:abstractNumId w:val="25"/>
  </w:num>
  <w:num w:numId="25">
    <w:abstractNumId w:val="7"/>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0"/>
  </w:num>
  <w:num w:numId="29">
    <w:abstractNumId w:val="18"/>
  </w:num>
  <w:num w:numId="30">
    <w:abstractNumId w:val="11"/>
  </w:num>
  <w:num w:numId="31">
    <w:abstractNumId w:val="9"/>
  </w:num>
  <w:num w:numId="32">
    <w:abstractNumId w:val="13"/>
  </w:num>
  <w:num w:numId="33">
    <w:abstractNumId w:val="6"/>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94"/>
    <w:rsid w:val="00000983"/>
    <w:rsid w:val="0002262D"/>
    <w:rsid w:val="000235AC"/>
    <w:rsid w:val="00024779"/>
    <w:rsid w:val="00027A66"/>
    <w:rsid w:val="00027C62"/>
    <w:rsid w:val="000473C8"/>
    <w:rsid w:val="000557EA"/>
    <w:rsid w:val="00060321"/>
    <w:rsid w:val="00063974"/>
    <w:rsid w:val="00080062"/>
    <w:rsid w:val="000841CB"/>
    <w:rsid w:val="000943D9"/>
    <w:rsid w:val="000B3447"/>
    <w:rsid w:val="000C4090"/>
    <w:rsid w:val="000E5D96"/>
    <w:rsid w:val="000E6855"/>
    <w:rsid w:val="00104597"/>
    <w:rsid w:val="00107248"/>
    <w:rsid w:val="001169EC"/>
    <w:rsid w:val="00136B9C"/>
    <w:rsid w:val="001439E3"/>
    <w:rsid w:val="00151BDC"/>
    <w:rsid w:val="00165CD4"/>
    <w:rsid w:val="0017708F"/>
    <w:rsid w:val="0017758C"/>
    <w:rsid w:val="00197978"/>
    <w:rsid w:val="00197FBD"/>
    <w:rsid w:val="001A6776"/>
    <w:rsid w:val="001B213C"/>
    <w:rsid w:val="001B4F25"/>
    <w:rsid w:val="001D4ED3"/>
    <w:rsid w:val="001E6E83"/>
    <w:rsid w:val="001F52C2"/>
    <w:rsid w:val="00200817"/>
    <w:rsid w:val="00203BEF"/>
    <w:rsid w:val="002116DA"/>
    <w:rsid w:val="00214150"/>
    <w:rsid w:val="00226CD2"/>
    <w:rsid w:val="00230494"/>
    <w:rsid w:val="00232037"/>
    <w:rsid w:val="00233EA0"/>
    <w:rsid w:val="0024210F"/>
    <w:rsid w:val="00242C03"/>
    <w:rsid w:val="002442F2"/>
    <w:rsid w:val="00263999"/>
    <w:rsid w:val="00273589"/>
    <w:rsid w:val="00291323"/>
    <w:rsid w:val="00294590"/>
    <w:rsid w:val="00297B39"/>
    <w:rsid w:val="002B2CB3"/>
    <w:rsid w:val="002C2B5E"/>
    <w:rsid w:val="002C6C4E"/>
    <w:rsid w:val="002D13B1"/>
    <w:rsid w:val="002D2F31"/>
    <w:rsid w:val="002E13A2"/>
    <w:rsid w:val="002F1672"/>
    <w:rsid w:val="002F4868"/>
    <w:rsid w:val="0030070A"/>
    <w:rsid w:val="00301BE9"/>
    <w:rsid w:val="00303A37"/>
    <w:rsid w:val="00305BDB"/>
    <w:rsid w:val="003323A0"/>
    <w:rsid w:val="00350BAC"/>
    <w:rsid w:val="00351665"/>
    <w:rsid w:val="00352BCE"/>
    <w:rsid w:val="003629A9"/>
    <w:rsid w:val="00365D67"/>
    <w:rsid w:val="00394303"/>
    <w:rsid w:val="003B522C"/>
    <w:rsid w:val="003D1ECC"/>
    <w:rsid w:val="003D33EF"/>
    <w:rsid w:val="003E18C3"/>
    <w:rsid w:val="003E44D1"/>
    <w:rsid w:val="003E4CB3"/>
    <w:rsid w:val="003E62D1"/>
    <w:rsid w:val="003F5D62"/>
    <w:rsid w:val="00401704"/>
    <w:rsid w:val="00402C4A"/>
    <w:rsid w:val="00406EA3"/>
    <w:rsid w:val="00407899"/>
    <w:rsid w:val="004146E1"/>
    <w:rsid w:val="00434DF5"/>
    <w:rsid w:val="00442446"/>
    <w:rsid w:val="00457669"/>
    <w:rsid w:val="00467C6A"/>
    <w:rsid w:val="00470A98"/>
    <w:rsid w:val="00480B98"/>
    <w:rsid w:val="00490F18"/>
    <w:rsid w:val="004A1220"/>
    <w:rsid w:val="004A320C"/>
    <w:rsid w:val="004A425F"/>
    <w:rsid w:val="004D5490"/>
    <w:rsid w:val="004D6AEC"/>
    <w:rsid w:val="004E5051"/>
    <w:rsid w:val="004F0731"/>
    <w:rsid w:val="004F0F9A"/>
    <w:rsid w:val="00510464"/>
    <w:rsid w:val="005112E5"/>
    <w:rsid w:val="00524C30"/>
    <w:rsid w:val="005353C0"/>
    <w:rsid w:val="0055047A"/>
    <w:rsid w:val="00556F2F"/>
    <w:rsid w:val="005724DB"/>
    <w:rsid w:val="00574AEC"/>
    <w:rsid w:val="00581936"/>
    <w:rsid w:val="00585890"/>
    <w:rsid w:val="00587A1F"/>
    <w:rsid w:val="00590C63"/>
    <w:rsid w:val="00596661"/>
    <w:rsid w:val="005A7F62"/>
    <w:rsid w:val="005B16CF"/>
    <w:rsid w:val="005D6D57"/>
    <w:rsid w:val="005D6EEE"/>
    <w:rsid w:val="005E1113"/>
    <w:rsid w:val="005E772B"/>
    <w:rsid w:val="005F75F2"/>
    <w:rsid w:val="00610A9F"/>
    <w:rsid w:val="00626F8F"/>
    <w:rsid w:val="0063726B"/>
    <w:rsid w:val="006411F4"/>
    <w:rsid w:val="0064177D"/>
    <w:rsid w:val="00646F4E"/>
    <w:rsid w:val="00664630"/>
    <w:rsid w:val="00664F9C"/>
    <w:rsid w:val="006674BF"/>
    <w:rsid w:val="006807BC"/>
    <w:rsid w:val="00682BF7"/>
    <w:rsid w:val="00684DD9"/>
    <w:rsid w:val="0069673F"/>
    <w:rsid w:val="006A5DB8"/>
    <w:rsid w:val="006B449A"/>
    <w:rsid w:val="006C22C3"/>
    <w:rsid w:val="006C29B1"/>
    <w:rsid w:val="006D2E0E"/>
    <w:rsid w:val="006D5A95"/>
    <w:rsid w:val="006E7CB4"/>
    <w:rsid w:val="007027BE"/>
    <w:rsid w:val="00703287"/>
    <w:rsid w:val="00714243"/>
    <w:rsid w:val="00716648"/>
    <w:rsid w:val="0072420B"/>
    <w:rsid w:val="00731DFA"/>
    <w:rsid w:val="007331CD"/>
    <w:rsid w:val="00736DD1"/>
    <w:rsid w:val="0074012B"/>
    <w:rsid w:val="00746A0E"/>
    <w:rsid w:val="00750EB5"/>
    <w:rsid w:val="00751B9F"/>
    <w:rsid w:val="0075673C"/>
    <w:rsid w:val="00763E27"/>
    <w:rsid w:val="00766511"/>
    <w:rsid w:val="00777BC8"/>
    <w:rsid w:val="00784A97"/>
    <w:rsid w:val="007871A8"/>
    <w:rsid w:val="0079564A"/>
    <w:rsid w:val="007A1320"/>
    <w:rsid w:val="007B1D61"/>
    <w:rsid w:val="007B34E5"/>
    <w:rsid w:val="007B4A93"/>
    <w:rsid w:val="007B60DB"/>
    <w:rsid w:val="007C7F50"/>
    <w:rsid w:val="007D3664"/>
    <w:rsid w:val="007E0F53"/>
    <w:rsid w:val="007E596F"/>
    <w:rsid w:val="007F1983"/>
    <w:rsid w:val="007F337C"/>
    <w:rsid w:val="007F54EA"/>
    <w:rsid w:val="00801735"/>
    <w:rsid w:val="00802677"/>
    <w:rsid w:val="00805C99"/>
    <w:rsid w:val="0081522F"/>
    <w:rsid w:val="008154CC"/>
    <w:rsid w:val="00824048"/>
    <w:rsid w:val="00827548"/>
    <w:rsid w:val="008348E9"/>
    <w:rsid w:val="008450DF"/>
    <w:rsid w:val="0084613E"/>
    <w:rsid w:val="008461BD"/>
    <w:rsid w:val="008525AA"/>
    <w:rsid w:val="00870EE0"/>
    <w:rsid w:val="00881464"/>
    <w:rsid w:val="0089087A"/>
    <w:rsid w:val="008A75E6"/>
    <w:rsid w:val="008B2CC2"/>
    <w:rsid w:val="008B3ADB"/>
    <w:rsid w:val="008D1EC6"/>
    <w:rsid w:val="008D2C9D"/>
    <w:rsid w:val="008E4383"/>
    <w:rsid w:val="008E6F5B"/>
    <w:rsid w:val="008F3320"/>
    <w:rsid w:val="00910A31"/>
    <w:rsid w:val="00921242"/>
    <w:rsid w:val="00927BC5"/>
    <w:rsid w:val="009332F9"/>
    <w:rsid w:val="00934609"/>
    <w:rsid w:val="0095439E"/>
    <w:rsid w:val="00966216"/>
    <w:rsid w:val="00976823"/>
    <w:rsid w:val="00980EF2"/>
    <w:rsid w:val="0098522E"/>
    <w:rsid w:val="00987E35"/>
    <w:rsid w:val="009961A5"/>
    <w:rsid w:val="009974DD"/>
    <w:rsid w:val="009A505B"/>
    <w:rsid w:val="009A629E"/>
    <w:rsid w:val="009B6643"/>
    <w:rsid w:val="009E71F4"/>
    <w:rsid w:val="009F0B8D"/>
    <w:rsid w:val="00A23092"/>
    <w:rsid w:val="00A36556"/>
    <w:rsid w:val="00A454E5"/>
    <w:rsid w:val="00A80FA7"/>
    <w:rsid w:val="00AB3054"/>
    <w:rsid w:val="00AB39A7"/>
    <w:rsid w:val="00AB4622"/>
    <w:rsid w:val="00AC166D"/>
    <w:rsid w:val="00AD4BFC"/>
    <w:rsid w:val="00AD7ECF"/>
    <w:rsid w:val="00B01FE9"/>
    <w:rsid w:val="00B11BED"/>
    <w:rsid w:val="00B11FFB"/>
    <w:rsid w:val="00B22021"/>
    <w:rsid w:val="00B22684"/>
    <w:rsid w:val="00B226DF"/>
    <w:rsid w:val="00B229A8"/>
    <w:rsid w:val="00B23F86"/>
    <w:rsid w:val="00B27CDE"/>
    <w:rsid w:val="00B30796"/>
    <w:rsid w:val="00B42C4B"/>
    <w:rsid w:val="00B47289"/>
    <w:rsid w:val="00B5769C"/>
    <w:rsid w:val="00B577D7"/>
    <w:rsid w:val="00B97B96"/>
    <w:rsid w:val="00BA10C4"/>
    <w:rsid w:val="00BA2CE9"/>
    <w:rsid w:val="00BB00DF"/>
    <w:rsid w:val="00BC3C52"/>
    <w:rsid w:val="00BC6B32"/>
    <w:rsid w:val="00BD7AF7"/>
    <w:rsid w:val="00BE0BB0"/>
    <w:rsid w:val="00BE6498"/>
    <w:rsid w:val="00C02216"/>
    <w:rsid w:val="00C02839"/>
    <w:rsid w:val="00C27A6B"/>
    <w:rsid w:val="00C333D2"/>
    <w:rsid w:val="00C34EE2"/>
    <w:rsid w:val="00C40362"/>
    <w:rsid w:val="00C4148E"/>
    <w:rsid w:val="00C50678"/>
    <w:rsid w:val="00C63831"/>
    <w:rsid w:val="00C63E16"/>
    <w:rsid w:val="00C701B1"/>
    <w:rsid w:val="00C77631"/>
    <w:rsid w:val="00C865DA"/>
    <w:rsid w:val="00C922C1"/>
    <w:rsid w:val="00C9393C"/>
    <w:rsid w:val="00C94EAF"/>
    <w:rsid w:val="00CA20A2"/>
    <w:rsid w:val="00CB2D1F"/>
    <w:rsid w:val="00CC52AF"/>
    <w:rsid w:val="00CE48CE"/>
    <w:rsid w:val="00CF0157"/>
    <w:rsid w:val="00CF314B"/>
    <w:rsid w:val="00CF3474"/>
    <w:rsid w:val="00D042C1"/>
    <w:rsid w:val="00D06ED8"/>
    <w:rsid w:val="00D16165"/>
    <w:rsid w:val="00D17823"/>
    <w:rsid w:val="00D25428"/>
    <w:rsid w:val="00D459E2"/>
    <w:rsid w:val="00D57454"/>
    <w:rsid w:val="00D63EC8"/>
    <w:rsid w:val="00D805BF"/>
    <w:rsid w:val="00D90B3F"/>
    <w:rsid w:val="00D96F70"/>
    <w:rsid w:val="00DA5127"/>
    <w:rsid w:val="00DB118B"/>
    <w:rsid w:val="00DB5481"/>
    <w:rsid w:val="00DD0612"/>
    <w:rsid w:val="00DD0B90"/>
    <w:rsid w:val="00DD19A5"/>
    <w:rsid w:val="00DD4402"/>
    <w:rsid w:val="00DE083C"/>
    <w:rsid w:val="00DE2C4A"/>
    <w:rsid w:val="00DE3E30"/>
    <w:rsid w:val="00DF419F"/>
    <w:rsid w:val="00E12807"/>
    <w:rsid w:val="00E14775"/>
    <w:rsid w:val="00E14A14"/>
    <w:rsid w:val="00E16D14"/>
    <w:rsid w:val="00E2141A"/>
    <w:rsid w:val="00E337D6"/>
    <w:rsid w:val="00E34468"/>
    <w:rsid w:val="00E4728A"/>
    <w:rsid w:val="00E508D4"/>
    <w:rsid w:val="00E5719E"/>
    <w:rsid w:val="00E57476"/>
    <w:rsid w:val="00E675C1"/>
    <w:rsid w:val="00E71FFE"/>
    <w:rsid w:val="00E72172"/>
    <w:rsid w:val="00E7274B"/>
    <w:rsid w:val="00E74A9F"/>
    <w:rsid w:val="00E7734C"/>
    <w:rsid w:val="00E8416B"/>
    <w:rsid w:val="00E84C48"/>
    <w:rsid w:val="00E86A8A"/>
    <w:rsid w:val="00E91C90"/>
    <w:rsid w:val="00EA1050"/>
    <w:rsid w:val="00EA66C6"/>
    <w:rsid w:val="00EC19DA"/>
    <w:rsid w:val="00ED2794"/>
    <w:rsid w:val="00F05A38"/>
    <w:rsid w:val="00F061B0"/>
    <w:rsid w:val="00F13DB1"/>
    <w:rsid w:val="00F17E83"/>
    <w:rsid w:val="00F2275D"/>
    <w:rsid w:val="00F43C3E"/>
    <w:rsid w:val="00F51CE4"/>
    <w:rsid w:val="00F57514"/>
    <w:rsid w:val="00F610FF"/>
    <w:rsid w:val="00F658A8"/>
    <w:rsid w:val="00F6717C"/>
    <w:rsid w:val="00F71516"/>
    <w:rsid w:val="00F74D86"/>
    <w:rsid w:val="00F873B5"/>
    <w:rsid w:val="00F90BFD"/>
    <w:rsid w:val="00FA1FC0"/>
    <w:rsid w:val="00FA268E"/>
    <w:rsid w:val="00FA2706"/>
    <w:rsid w:val="00FA4ACA"/>
    <w:rsid w:val="00FA63A4"/>
    <w:rsid w:val="00FC311D"/>
    <w:rsid w:val="00FC39CB"/>
    <w:rsid w:val="00FD39B0"/>
    <w:rsid w:val="00FE0C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5:chartTrackingRefBased/>
  <w15:docId w15:val="{F4DF5D58-DA74-4095-B29D-0F71A3B5B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87E35"/>
    <w:pPr>
      <w:ind w:left="567"/>
      <w:jc w:val="both"/>
    </w:pPr>
    <w:rPr>
      <w:rFonts w:ascii="Calibri" w:hAnsi="Calibri"/>
      <w:sz w:val="22"/>
    </w:rPr>
  </w:style>
  <w:style w:type="paragraph" w:styleId="Titolo1">
    <w:name w:val="heading 1"/>
    <w:basedOn w:val="Normale"/>
    <w:next w:val="Normale"/>
    <w:qFormat/>
    <w:rsid w:val="00080062"/>
    <w:pPr>
      <w:widowControl w:val="0"/>
      <w:numPr>
        <w:numId w:val="3"/>
      </w:numPr>
      <w:tabs>
        <w:tab w:val="left" w:pos="851"/>
      </w:tabs>
      <w:spacing w:before="240" w:after="240"/>
      <w:ind w:left="924" w:right="567" w:hanging="357"/>
      <w:outlineLvl w:val="0"/>
    </w:pPr>
    <w:rPr>
      <w:b/>
      <w:caps/>
    </w:rPr>
  </w:style>
  <w:style w:type="paragraph" w:styleId="Titolo2">
    <w:name w:val="heading 2"/>
    <w:basedOn w:val="Normale"/>
    <w:next w:val="Normale"/>
    <w:autoRedefine/>
    <w:qFormat/>
    <w:rsid w:val="00B229A8"/>
    <w:pPr>
      <w:widowControl w:val="0"/>
      <w:numPr>
        <w:ilvl w:val="1"/>
        <w:numId w:val="3"/>
      </w:numPr>
      <w:tabs>
        <w:tab w:val="num" w:pos="1427"/>
      </w:tabs>
      <w:spacing w:before="120" w:after="120"/>
      <w:ind w:left="1429" w:right="210" w:hanging="578"/>
      <w:outlineLvl w:val="1"/>
    </w:pPr>
    <w:rPr>
      <w:rFonts w:eastAsia="Times New Roman"/>
      <w:b/>
    </w:rPr>
  </w:style>
  <w:style w:type="paragraph" w:styleId="Titolo3">
    <w:name w:val="heading 3"/>
    <w:aliases w:val="Carattere1,Carattere,Carattere2,Carattere3"/>
    <w:basedOn w:val="Normale"/>
    <w:next w:val="Rientronormale"/>
    <w:qFormat/>
    <w:rsid w:val="00987E35"/>
    <w:pPr>
      <w:numPr>
        <w:ilvl w:val="2"/>
        <w:numId w:val="3"/>
      </w:numPr>
      <w:spacing w:before="120" w:after="60"/>
      <w:outlineLvl w:val="2"/>
    </w:pPr>
    <w:rPr>
      <w:rFonts w:eastAsia="Times New Roman"/>
      <w:i/>
    </w:rPr>
  </w:style>
  <w:style w:type="paragraph" w:styleId="Titolo4">
    <w:name w:val="heading 4"/>
    <w:basedOn w:val="Normale"/>
    <w:next w:val="Rientronormale"/>
    <w:qFormat/>
    <w:rsid w:val="008450DF"/>
    <w:pPr>
      <w:numPr>
        <w:ilvl w:val="3"/>
        <w:numId w:val="3"/>
      </w:numPr>
      <w:outlineLvl w:val="3"/>
    </w:pPr>
    <w:rPr>
      <w:rFonts w:eastAsia="Times New Roman"/>
      <w:u w:val="single"/>
    </w:rPr>
  </w:style>
  <w:style w:type="paragraph" w:styleId="Titolo5">
    <w:name w:val="heading 5"/>
    <w:basedOn w:val="Normale"/>
    <w:next w:val="Rientronormale"/>
    <w:qFormat/>
    <w:rsid w:val="008B3ADB"/>
    <w:pPr>
      <w:numPr>
        <w:ilvl w:val="4"/>
        <w:numId w:val="3"/>
      </w:numPr>
      <w:outlineLvl w:val="4"/>
    </w:pPr>
    <w:rPr>
      <w:rFonts w:eastAsia="Times New Roman"/>
      <w:b/>
    </w:rPr>
  </w:style>
  <w:style w:type="paragraph" w:styleId="Titolo6">
    <w:name w:val="heading 6"/>
    <w:basedOn w:val="Normale"/>
    <w:next w:val="Rientronormale"/>
    <w:qFormat/>
    <w:pPr>
      <w:numPr>
        <w:ilvl w:val="5"/>
        <w:numId w:val="3"/>
      </w:numPr>
      <w:outlineLvl w:val="5"/>
    </w:pPr>
    <w:rPr>
      <w:rFonts w:eastAsia="Times New Roman"/>
      <w:i/>
      <w:sz w:val="20"/>
    </w:rPr>
  </w:style>
  <w:style w:type="paragraph" w:styleId="Titolo7">
    <w:name w:val="heading 7"/>
    <w:basedOn w:val="Normale"/>
    <w:next w:val="Rientronormale"/>
    <w:qFormat/>
    <w:pPr>
      <w:numPr>
        <w:ilvl w:val="6"/>
        <w:numId w:val="3"/>
      </w:numPr>
      <w:outlineLvl w:val="6"/>
    </w:pPr>
    <w:rPr>
      <w:rFonts w:eastAsia="Times New Roman"/>
      <w:sz w:val="20"/>
    </w:rPr>
  </w:style>
  <w:style w:type="paragraph" w:styleId="Titolo8">
    <w:name w:val="heading 8"/>
    <w:basedOn w:val="Normale"/>
    <w:next w:val="Rientronormale"/>
    <w:qFormat/>
    <w:pPr>
      <w:numPr>
        <w:ilvl w:val="7"/>
        <w:numId w:val="3"/>
      </w:numPr>
      <w:outlineLvl w:val="7"/>
    </w:pPr>
    <w:rPr>
      <w:rFonts w:ascii="Times New Roman" w:eastAsia="Times New Roman" w:hAnsi="Times New Roman"/>
      <w:i/>
    </w:rPr>
  </w:style>
  <w:style w:type="paragraph" w:styleId="Titolo9">
    <w:name w:val="heading 9"/>
    <w:basedOn w:val="Normale"/>
    <w:next w:val="Rientronormale"/>
    <w:qFormat/>
    <w:pPr>
      <w:numPr>
        <w:ilvl w:val="8"/>
        <w:numId w:val="3"/>
      </w:numPr>
      <w:outlineLvl w:val="8"/>
    </w:pPr>
    <w:rPr>
      <w:rFonts w:ascii="Times New Roman" w:eastAsia="Times New Roman" w:hAnsi="Times New Roman"/>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normale">
    <w:name w:val="Normal Indent"/>
    <w:basedOn w:val="Normale"/>
    <w:pPr>
      <w:ind w:left="708"/>
    </w:pPr>
  </w:style>
  <w:style w:type="character" w:customStyle="1" w:styleId="Titolo3Carattere">
    <w:name w:val="Titolo 3 Carattere"/>
    <w:rPr>
      <w:i/>
      <w:sz w:val="24"/>
      <w:lang w:val="it-IT" w:eastAsia="it-IT" w:bidi="ar-SA"/>
    </w:rPr>
  </w:style>
  <w:style w:type="paragraph" w:styleId="Pidipagina">
    <w:name w:val="footer"/>
    <w:basedOn w:val="Normale"/>
    <w:pPr>
      <w:tabs>
        <w:tab w:val="center" w:pos="4819"/>
        <w:tab w:val="right" w:pos="9071"/>
      </w:tabs>
      <w:ind w:left="1418" w:right="1134"/>
    </w:pPr>
    <w:rPr>
      <w:rFonts w:ascii="Times New Roman" w:eastAsia="Times New Roman" w:hAnsi="Times New Roman"/>
      <w:noProof/>
      <w:sz w:val="20"/>
    </w:rPr>
  </w:style>
  <w:style w:type="paragraph" w:styleId="Intestazione">
    <w:name w:val="header"/>
    <w:basedOn w:val="Normale"/>
    <w:link w:val="IntestazioneCarattere"/>
    <w:pPr>
      <w:tabs>
        <w:tab w:val="center" w:pos="4819"/>
        <w:tab w:val="right" w:pos="9071"/>
      </w:tabs>
      <w:ind w:left="1418" w:right="1134"/>
    </w:pPr>
    <w:rPr>
      <w:rFonts w:ascii="Arial" w:eastAsia="Times New Roman" w:hAnsi="Arial"/>
      <w:noProof/>
      <w:sz w:val="16"/>
    </w:rPr>
  </w:style>
  <w:style w:type="character" w:styleId="Numeropagina">
    <w:name w:val="page number"/>
    <w:basedOn w:val="Carpredefinitoparagrafo"/>
  </w:style>
  <w:style w:type="paragraph" w:styleId="Testodelblocco">
    <w:name w:val="Block Text"/>
    <w:basedOn w:val="Normale"/>
  </w:style>
  <w:style w:type="paragraph" w:styleId="Corpotesto">
    <w:name w:val="Body Text"/>
    <w:basedOn w:val="Normale"/>
    <w:semiHidden/>
    <w:pPr>
      <w:ind w:left="0" w:right="-70"/>
    </w:pPr>
  </w:style>
  <w:style w:type="paragraph" w:styleId="Sommario1">
    <w:name w:val="toc 1"/>
    <w:basedOn w:val="Normale"/>
    <w:next w:val="Normale"/>
    <w:uiPriority w:val="39"/>
    <w:pPr>
      <w:tabs>
        <w:tab w:val="right" w:leader="dot" w:pos="9316"/>
      </w:tabs>
      <w:spacing w:before="120" w:after="120"/>
      <w:ind w:left="0"/>
      <w:jc w:val="left"/>
    </w:pPr>
    <w:rPr>
      <w:b/>
      <w:bCs/>
      <w:caps/>
      <w:sz w:val="20"/>
    </w:rPr>
  </w:style>
  <w:style w:type="paragraph" w:styleId="Sommario2">
    <w:name w:val="toc 2"/>
    <w:basedOn w:val="Normale"/>
    <w:next w:val="Normale"/>
    <w:autoRedefine/>
    <w:uiPriority w:val="39"/>
    <w:pPr>
      <w:tabs>
        <w:tab w:val="left" w:pos="960"/>
        <w:tab w:val="right" w:leader="dot" w:pos="9318"/>
      </w:tabs>
      <w:spacing w:before="60"/>
      <w:ind w:left="238"/>
      <w:jc w:val="left"/>
    </w:pPr>
    <w:rPr>
      <w:smallCaps/>
      <w:sz w:val="20"/>
    </w:rPr>
  </w:style>
  <w:style w:type="paragraph" w:styleId="Sommario3">
    <w:name w:val="toc 3"/>
    <w:basedOn w:val="Normale"/>
    <w:next w:val="Normale"/>
    <w:autoRedefine/>
    <w:uiPriority w:val="39"/>
    <w:rsid w:val="00D042C1"/>
    <w:pPr>
      <w:tabs>
        <w:tab w:val="left" w:pos="1200"/>
        <w:tab w:val="right" w:leader="dot" w:pos="9316"/>
      </w:tabs>
      <w:spacing w:before="40"/>
      <w:ind w:left="482" w:right="-170"/>
      <w:jc w:val="left"/>
    </w:pPr>
    <w:rPr>
      <w:i/>
      <w:iCs/>
      <w:sz w:val="20"/>
    </w:rPr>
  </w:style>
  <w:style w:type="paragraph" w:styleId="Sommario4">
    <w:name w:val="toc 4"/>
    <w:basedOn w:val="Normale"/>
    <w:next w:val="Normale"/>
    <w:autoRedefine/>
    <w:uiPriority w:val="39"/>
    <w:pPr>
      <w:tabs>
        <w:tab w:val="left" w:pos="1680"/>
        <w:tab w:val="right" w:leader="dot" w:pos="9318"/>
      </w:tabs>
      <w:ind w:left="720"/>
      <w:jc w:val="left"/>
    </w:pPr>
    <w:rPr>
      <w:sz w:val="18"/>
      <w:szCs w:val="18"/>
    </w:rPr>
  </w:style>
  <w:style w:type="paragraph" w:styleId="Sommario5">
    <w:name w:val="toc 5"/>
    <w:basedOn w:val="Normale"/>
    <w:next w:val="Normale"/>
    <w:autoRedefine/>
    <w:uiPriority w:val="39"/>
    <w:pPr>
      <w:tabs>
        <w:tab w:val="left" w:pos="1920"/>
        <w:tab w:val="right" w:pos="9316"/>
      </w:tabs>
      <w:ind w:left="958"/>
      <w:jc w:val="left"/>
    </w:pPr>
    <w:rPr>
      <w:sz w:val="18"/>
      <w:szCs w:val="18"/>
    </w:rPr>
  </w:style>
  <w:style w:type="paragraph" w:styleId="Sommario6">
    <w:name w:val="toc 6"/>
    <w:basedOn w:val="Normale"/>
    <w:next w:val="Normale"/>
    <w:autoRedefine/>
    <w:semiHidden/>
    <w:pPr>
      <w:ind w:left="1202"/>
      <w:jc w:val="left"/>
    </w:pPr>
    <w:rPr>
      <w:i/>
      <w:sz w:val="18"/>
      <w:szCs w:val="18"/>
    </w:rPr>
  </w:style>
  <w:style w:type="paragraph" w:styleId="Sommario7">
    <w:name w:val="toc 7"/>
    <w:basedOn w:val="Normale"/>
    <w:next w:val="Normale"/>
    <w:autoRedefine/>
    <w:semiHidden/>
    <w:pPr>
      <w:ind w:left="1440"/>
      <w:jc w:val="left"/>
    </w:pPr>
    <w:rPr>
      <w:sz w:val="18"/>
      <w:szCs w:val="18"/>
    </w:rPr>
  </w:style>
  <w:style w:type="paragraph" w:styleId="Sommario8">
    <w:name w:val="toc 8"/>
    <w:basedOn w:val="Normale"/>
    <w:next w:val="Normale"/>
    <w:autoRedefine/>
    <w:semiHidden/>
    <w:pPr>
      <w:ind w:left="1680"/>
      <w:jc w:val="left"/>
    </w:pPr>
    <w:rPr>
      <w:sz w:val="18"/>
      <w:szCs w:val="18"/>
    </w:rPr>
  </w:style>
  <w:style w:type="paragraph" w:styleId="Sommario9">
    <w:name w:val="toc 9"/>
    <w:basedOn w:val="Normale"/>
    <w:next w:val="Normale"/>
    <w:autoRedefine/>
    <w:semiHidden/>
    <w:pPr>
      <w:ind w:left="1920"/>
      <w:jc w:val="left"/>
    </w:pPr>
    <w:rPr>
      <w:sz w:val="18"/>
      <w:szCs w:val="18"/>
    </w:rPr>
  </w:style>
  <w:style w:type="paragraph" w:styleId="Rientrocorpodeltesto">
    <w:name w:val="Body Text Indent"/>
    <w:basedOn w:val="Normale"/>
    <w:semiHidden/>
    <w:pPr>
      <w:autoSpaceDE w:val="0"/>
      <w:autoSpaceDN w:val="0"/>
      <w:ind w:left="0"/>
      <w:jc w:val="center"/>
    </w:pPr>
    <w:rPr>
      <w:rFonts w:ascii="Arial" w:eastAsia="Times New Roman" w:hAnsi="Arial"/>
    </w:rPr>
  </w:style>
  <w:style w:type="paragraph" w:styleId="Rientrocorpodeltesto2">
    <w:name w:val="Body Text Indent 2"/>
    <w:basedOn w:val="Normale"/>
    <w:semiHidden/>
    <w:pPr>
      <w:autoSpaceDE w:val="0"/>
      <w:autoSpaceDN w:val="0"/>
      <w:ind w:left="0" w:firstLine="284"/>
    </w:pPr>
    <w:rPr>
      <w:rFonts w:ascii="Arial" w:eastAsia="Times New Roman" w:hAnsi="Arial"/>
      <w:lang w:val="en-CA"/>
    </w:rPr>
  </w:style>
  <w:style w:type="paragraph" w:styleId="Testonotaapidipagina">
    <w:name w:val="footnote text"/>
    <w:basedOn w:val="Normale"/>
    <w:semiHidden/>
    <w:rPr>
      <w:rFonts w:eastAsia="Times New Roman"/>
    </w:rPr>
  </w:style>
  <w:style w:type="paragraph" w:customStyle="1" w:styleId="didascalia">
    <w:name w:val="didascalia"/>
    <w:basedOn w:val="Normale"/>
    <w:rPr>
      <w:i/>
    </w:rPr>
  </w:style>
  <w:style w:type="paragraph" w:customStyle="1" w:styleId="Testonotaapidipagina0">
    <w:name w:val="Testo nota a pi_ di pagina"/>
    <w:basedOn w:val="Normale"/>
    <w:pPr>
      <w:widowControl w:val="0"/>
      <w:ind w:left="0"/>
      <w:jc w:val="left"/>
    </w:pPr>
    <w:rPr>
      <w:rFonts w:eastAsia="Times New Roman"/>
      <w:sz w:val="20"/>
    </w:rPr>
  </w:style>
  <w:style w:type="paragraph" w:customStyle="1" w:styleId="Stile1">
    <w:name w:val="Stile1"/>
    <w:basedOn w:val="Normale"/>
    <w:pPr>
      <w:ind w:left="0" w:firstLine="397"/>
    </w:pPr>
    <w:rPr>
      <w:rFonts w:ascii="Times" w:eastAsia="Times New Roman" w:hAnsi="Times"/>
    </w:rPr>
  </w:style>
  <w:style w:type="paragraph" w:customStyle="1" w:styleId="titoloparagrafo">
    <w:name w:val="titolo paragrafo"/>
    <w:basedOn w:val="Normale"/>
    <w:next w:val="Normale"/>
    <w:pPr>
      <w:spacing w:before="200" w:after="40"/>
      <w:ind w:left="0"/>
    </w:pPr>
    <w:rPr>
      <w:rFonts w:ascii="Futura" w:eastAsia="Times New Roman" w:hAnsi="Futura"/>
    </w:rPr>
  </w:style>
  <w:style w:type="character" w:styleId="Collegamentoipertestuale">
    <w:name w:val="Hyperlink"/>
    <w:uiPriority w:val="99"/>
    <w:rPr>
      <w:color w:val="0000FF"/>
      <w:u w:val="single"/>
    </w:rPr>
  </w:style>
  <w:style w:type="paragraph" w:customStyle="1" w:styleId="NANDO">
    <w:name w:val="NANDO"/>
    <w:basedOn w:val="Normale"/>
    <w:pPr>
      <w:ind w:left="0"/>
    </w:pPr>
    <w:rPr>
      <w:rFonts w:eastAsia="Times New Roman"/>
      <w:b/>
      <w:i/>
      <w:sz w:val="26"/>
    </w:rPr>
  </w:style>
  <w:style w:type="paragraph" w:styleId="Corpodeltesto2">
    <w:name w:val="Body Text 2"/>
    <w:basedOn w:val="Normale"/>
    <w:semiHidden/>
    <w:pPr>
      <w:ind w:left="0"/>
    </w:pPr>
  </w:style>
  <w:style w:type="paragraph" w:customStyle="1" w:styleId="citazione">
    <w:name w:val="citazione"/>
    <w:basedOn w:val="Normale"/>
    <w:rPr>
      <w:rFonts w:ascii="Courier" w:hAnsi="Courier"/>
      <w:sz w:val="20"/>
    </w:rPr>
  </w:style>
  <w:style w:type="paragraph" w:customStyle="1" w:styleId="di">
    <w:name w:val="di"/>
    <w:basedOn w:val="Normale"/>
    <w:pPr>
      <w:ind w:left="0"/>
    </w:pPr>
  </w:style>
  <w:style w:type="character" w:customStyle="1" w:styleId="didascaliaCarattere">
    <w:name w:val="didascalia Carattere"/>
    <w:rPr>
      <w:rFonts w:eastAsia="Times"/>
      <w:i/>
      <w:sz w:val="24"/>
      <w:lang w:val="it-IT" w:eastAsia="it-IT" w:bidi="ar-SA"/>
    </w:rPr>
  </w:style>
  <w:style w:type="paragraph" w:styleId="NormaleWeb">
    <w:name w:val="Normal (Web)"/>
    <w:basedOn w:val="Normale"/>
    <w:pPr>
      <w:spacing w:before="100" w:beforeAutospacing="1" w:after="100" w:afterAutospacing="1"/>
      <w:ind w:left="0"/>
      <w:jc w:val="left"/>
    </w:pPr>
    <w:rPr>
      <w:rFonts w:eastAsia="Times New Roman"/>
      <w:szCs w:val="24"/>
    </w:r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Soggettocommento">
    <w:name w:val="annotation subject"/>
    <w:basedOn w:val="Testocommento"/>
    <w:next w:val="Testocommento"/>
    <w:semiHidden/>
    <w:rPr>
      <w:b/>
      <w:bCs/>
    </w:rPr>
  </w:style>
  <w:style w:type="paragraph" w:styleId="Testofumetto">
    <w:name w:val="Balloon Text"/>
    <w:basedOn w:val="Normale"/>
    <w:semiHidden/>
    <w:rPr>
      <w:rFonts w:ascii="Tahoma" w:hAnsi="Tahoma" w:cs="Tahoma"/>
      <w:sz w:val="16"/>
      <w:szCs w:val="16"/>
    </w:rPr>
  </w:style>
  <w:style w:type="paragraph" w:customStyle="1" w:styleId="StileDestro037cm">
    <w:name w:val="Stile Destro 0.37 cm"/>
    <w:basedOn w:val="Normale"/>
    <w:pPr>
      <w:ind w:right="210"/>
    </w:pPr>
    <w:rPr>
      <w:rFonts w:eastAsia="Times New Roman"/>
    </w:rPr>
  </w:style>
  <w:style w:type="paragraph" w:styleId="Mappadocumento">
    <w:name w:val="Document Map"/>
    <w:basedOn w:val="Normale"/>
    <w:semiHidden/>
    <w:pPr>
      <w:shd w:val="clear" w:color="auto" w:fill="000080"/>
    </w:pPr>
    <w:rPr>
      <w:rFonts w:ascii="Tahoma" w:hAnsi="Tahoma" w:cs="Tahoma"/>
    </w:rPr>
  </w:style>
  <w:style w:type="paragraph" w:styleId="Didascalia0">
    <w:name w:val="caption"/>
    <w:basedOn w:val="Normale"/>
    <w:next w:val="Normale"/>
    <w:link w:val="DidascaliaCarattere0"/>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eastAsia="Times New Roman"/>
      <w:i/>
    </w:rPr>
  </w:style>
  <w:style w:type="paragraph" w:styleId="Indice1">
    <w:name w:val="index 1"/>
    <w:basedOn w:val="Normale"/>
    <w:next w:val="Normale"/>
    <w:autoRedefine/>
    <w:semiHidden/>
    <w:pPr>
      <w:ind w:left="240" w:hanging="240"/>
    </w:pPr>
  </w:style>
  <w:style w:type="paragraph" w:styleId="Titoloindice">
    <w:name w:val="index heading"/>
    <w:basedOn w:val="Normale"/>
    <w:next w:val="Indice1"/>
    <w:semiHidden/>
    <w:pPr>
      <w:overflowPunct w:val="0"/>
      <w:autoSpaceDE w:val="0"/>
      <w:autoSpaceDN w:val="0"/>
      <w:adjustRightInd w:val="0"/>
      <w:ind w:left="0"/>
      <w:jc w:val="left"/>
      <w:textAlignment w:val="baseline"/>
    </w:pPr>
    <w:rPr>
      <w:rFonts w:ascii="Palatino" w:eastAsia="Times New Roman" w:hAnsi="Palatino"/>
      <w:b/>
    </w:rPr>
  </w:style>
  <w:style w:type="character" w:styleId="Enfasigrassetto">
    <w:name w:val="Strong"/>
    <w:qFormat/>
    <w:rPr>
      <w:b/>
      <w:bCs/>
    </w:rPr>
  </w:style>
  <w:style w:type="paragraph" w:styleId="Finemodulo-z">
    <w:name w:val="HTML Bottom of Form"/>
    <w:basedOn w:val="Normale"/>
    <w:next w:val="Normale"/>
    <w:hidden/>
    <w:pPr>
      <w:pBdr>
        <w:top w:val="single" w:sz="6" w:space="1" w:color="auto"/>
      </w:pBdr>
      <w:ind w:left="0"/>
      <w:jc w:val="center"/>
    </w:pPr>
    <w:rPr>
      <w:rFonts w:ascii="Arial" w:eastAsia="Times New Roman" w:hAnsi="Arial" w:cs="Arial"/>
      <w:vanish/>
      <w:sz w:val="16"/>
      <w:szCs w:val="16"/>
    </w:rPr>
  </w:style>
  <w:style w:type="paragraph" w:customStyle="1" w:styleId="1aColTab">
    <w:name w:val="1aColTab"/>
    <w:basedOn w:val="Titolo4"/>
    <w:pPr>
      <w:widowControl w:val="0"/>
      <w:numPr>
        <w:ilvl w:val="0"/>
        <w:numId w:val="0"/>
      </w:numPr>
      <w:spacing w:before="60" w:after="40" w:line="240" w:lineRule="atLeast"/>
      <w:jc w:val="left"/>
    </w:pPr>
    <w:rPr>
      <w:rFonts w:ascii="Arial" w:hAnsi="Arial"/>
      <w:b/>
      <w:color w:val="000000"/>
      <w:sz w:val="20"/>
      <w:u w:val="none"/>
    </w:rPr>
  </w:style>
  <w:style w:type="paragraph" w:customStyle="1" w:styleId="ConteTabClassi">
    <w:name w:val="ConteTabClassi"/>
    <w:basedOn w:val="Normale"/>
    <w:pPr>
      <w:widowControl w:val="0"/>
      <w:spacing w:line="240" w:lineRule="atLeast"/>
      <w:ind w:left="0"/>
    </w:pPr>
    <w:rPr>
      <w:rFonts w:ascii="Arial" w:eastAsia="Times New Roman" w:hAnsi="Arial"/>
      <w:i/>
      <w:color w:val="000000"/>
    </w:rPr>
  </w:style>
  <w:style w:type="paragraph" w:customStyle="1" w:styleId="IntTabAnalisi">
    <w:name w:val="IntTabAnalisi"/>
    <w:basedOn w:val="Normale"/>
    <w:pPr>
      <w:widowControl w:val="0"/>
      <w:shd w:val="pct15" w:color="auto" w:fill="FFFFFF"/>
      <w:spacing w:line="240" w:lineRule="atLeast"/>
      <w:ind w:left="0"/>
      <w:jc w:val="center"/>
    </w:pPr>
    <w:rPr>
      <w:rFonts w:ascii="Arial" w:eastAsia="Times New Roman" w:hAnsi="Arial"/>
      <w:b/>
      <w:color w:val="000000"/>
      <w:sz w:val="16"/>
    </w:rPr>
  </w:style>
  <w:style w:type="paragraph" w:customStyle="1" w:styleId="2aColTab">
    <w:name w:val="2aColTab"/>
    <w:basedOn w:val="Titolo3"/>
    <w:pPr>
      <w:widowControl w:val="0"/>
      <w:numPr>
        <w:ilvl w:val="0"/>
        <w:numId w:val="0"/>
      </w:numPr>
      <w:spacing w:before="60" w:after="120"/>
      <w:jc w:val="left"/>
    </w:pPr>
    <w:rPr>
      <w:rFonts w:ascii="Arial" w:hAnsi="Arial"/>
      <w:i w:val="0"/>
      <w:color w:val="000000"/>
      <w:sz w:val="20"/>
    </w:rPr>
  </w:style>
  <w:style w:type="paragraph" w:customStyle="1" w:styleId="IntTab">
    <w:name w:val="IntTab"/>
    <w:basedOn w:val="Titolo3"/>
    <w:pPr>
      <w:widowControl w:val="0"/>
      <w:numPr>
        <w:ilvl w:val="0"/>
        <w:numId w:val="0"/>
      </w:numPr>
      <w:spacing w:before="60" w:after="120"/>
      <w:jc w:val="center"/>
    </w:pPr>
    <w:rPr>
      <w:rFonts w:ascii="Arial" w:hAnsi="Arial"/>
      <w:b/>
      <w:i w:val="0"/>
      <w:color w:val="000000"/>
    </w:rPr>
  </w:style>
  <w:style w:type="paragraph" w:customStyle="1" w:styleId="Tabella">
    <w:name w:val="Tabella"/>
    <w:basedOn w:val="Normale"/>
    <w:pPr>
      <w:ind w:left="0"/>
    </w:pPr>
    <w:rPr>
      <w:sz w:val="20"/>
    </w:rPr>
  </w:style>
  <w:style w:type="paragraph" w:styleId="PreformattatoHTML">
    <w:name w:val="HTML Preformatted"/>
    <w:basedOn w:val="Normale"/>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imes New Roman" w:hAnsi="Courier New" w:cs="Courier New"/>
      <w:sz w:val="20"/>
    </w:rPr>
  </w:style>
  <w:style w:type="paragraph" w:customStyle="1" w:styleId="ParagrafoEvidente">
    <w:name w:val="ParagrafoEvidente"/>
    <w:basedOn w:val="Corpotesto"/>
    <w:pPr>
      <w:widowControl w:val="0"/>
      <w:spacing w:line="240" w:lineRule="atLeast"/>
      <w:ind w:right="0"/>
    </w:pPr>
    <w:rPr>
      <w:rFonts w:ascii="Arial" w:eastAsia="Times New Roman" w:hAnsi="Arial"/>
      <w:color w:val="000000"/>
      <w:sz w:val="26"/>
    </w:rPr>
  </w:style>
  <w:style w:type="character" w:customStyle="1" w:styleId="didascaliaCarattere1">
    <w:name w:val="didascalia Carattere1"/>
    <w:rPr>
      <w:rFonts w:eastAsia="Times"/>
      <w:i/>
      <w:sz w:val="24"/>
      <w:lang w:val="it-IT" w:eastAsia="it-IT" w:bidi="ar-SA"/>
    </w:rPr>
  </w:style>
  <w:style w:type="character" w:customStyle="1" w:styleId="citazioneCarattere">
    <w:name w:val="citazione Carattere"/>
    <w:rPr>
      <w:rFonts w:ascii="Courier" w:eastAsia="Times" w:hAnsi="Courier"/>
      <w:lang w:val="it-IT" w:eastAsia="it-IT" w:bidi="ar-SA"/>
    </w:rPr>
  </w:style>
  <w:style w:type="paragraph" w:customStyle="1" w:styleId="Vci">
    <w:name w:val="Vci"/>
    <w:basedOn w:val="Normale"/>
  </w:style>
  <w:style w:type="character" w:customStyle="1" w:styleId="VciCarattere">
    <w:name w:val="Vci Carattere"/>
    <w:rPr>
      <w:rFonts w:eastAsia="Times"/>
      <w:sz w:val="24"/>
      <w:lang w:val="it-IT" w:eastAsia="it-IT" w:bidi="ar-SA"/>
    </w:rPr>
  </w:style>
  <w:style w:type="paragraph" w:styleId="Corpodeltesto3">
    <w:name w:val="Body Text 3"/>
    <w:basedOn w:val="Normale"/>
    <w:semiHidden/>
    <w:pPr>
      <w:spacing w:after="120"/>
    </w:pPr>
    <w:rPr>
      <w:sz w:val="16"/>
      <w:szCs w:val="16"/>
    </w:rPr>
  </w:style>
  <w:style w:type="paragraph" w:customStyle="1" w:styleId="BodyText21">
    <w:name w:val="Body Text 21"/>
    <w:basedOn w:val="Normale"/>
    <w:pPr>
      <w:widowControl w:val="0"/>
      <w:ind w:left="0"/>
    </w:pPr>
    <w:rPr>
      <w:rFonts w:eastAsia="Times New Roman"/>
      <w:color w:val="000000"/>
    </w:rPr>
  </w:style>
  <w:style w:type="character" w:styleId="Collegamentovisitato">
    <w:name w:val="FollowedHyperlink"/>
    <w:semiHidden/>
    <w:rPr>
      <w:color w:val="800080"/>
      <w:u w:val="single"/>
    </w:rPr>
  </w:style>
  <w:style w:type="paragraph" w:styleId="Indicedellefigure">
    <w:name w:val="table of figures"/>
    <w:basedOn w:val="Normale"/>
    <w:next w:val="Normale"/>
    <w:semiHidden/>
    <w:pPr>
      <w:ind w:left="0"/>
      <w:jc w:val="left"/>
    </w:pPr>
    <w:rPr>
      <w:i/>
      <w:iCs/>
      <w:sz w:val="20"/>
    </w:rPr>
  </w:style>
  <w:style w:type="paragraph" w:customStyle="1" w:styleId="BodyTextIndent21">
    <w:name w:val="Body Text Indent 21"/>
    <w:basedOn w:val="Normale"/>
    <w:pPr>
      <w:ind w:left="0" w:firstLine="420"/>
    </w:pPr>
    <w:rPr>
      <w:rFonts w:eastAsia="Times New Roman"/>
    </w:rPr>
  </w:style>
  <w:style w:type="paragraph" w:customStyle="1" w:styleId="Titolo40">
    <w:name w:val="Titolo4"/>
    <w:basedOn w:val="Normale"/>
    <w:rPr>
      <w:color w:val="FF0000"/>
    </w:rPr>
  </w:style>
  <w:style w:type="character" w:customStyle="1" w:styleId="citazioneCarattere1">
    <w:name w:val="citazione Carattere1"/>
    <w:rPr>
      <w:rFonts w:ascii="Courier" w:eastAsia="Times" w:hAnsi="Courier"/>
      <w:lang w:val="it-IT" w:eastAsia="it-IT" w:bidi="ar-SA"/>
    </w:rPr>
  </w:style>
  <w:style w:type="character" w:styleId="Enfasicorsivo">
    <w:name w:val="Emphasis"/>
    <w:qFormat/>
    <w:rPr>
      <w:i/>
      <w:iCs/>
    </w:rPr>
  </w:style>
  <w:style w:type="character" w:customStyle="1" w:styleId="CarattereCarattere1">
    <w:name w:val="Carattere Carattere1"/>
    <w:aliases w:val="Carattere1 Carattere,Carattere Carattere Carattere"/>
    <w:rPr>
      <w:i/>
      <w:sz w:val="24"/>
      <w:lang w:val="it-IT" w:eastAsia="it-IT" w:bidi="ar-SA"/>
    </w:rPr>
  </w:style>
  <w:style w:type="character" w:customStyle="1" w:styleId="didascaliaCarattere2">
    <w:name w:val="didascalia Carattere2"/>
    <w:rPr>
      <w:rFonts w:eastAsia="Times"/>
      <w:i/>
      <w:sz w:val="24"/>
      <w:lang w:val="it-IT" w:eastAsia="it-IT" w:bidi="ar-SA"/>
    </w:rPr>
  </w:style>
  <w:style w:type="character" w:styleId="Rimandonotaapidipagina">
    <w:name w:val="footnote reference"/>
    <w:semiHidden/>
    <w:rPr>
      <w:vertAlign w:val="superscript"/>
    </w:rPr>
  </w:style>
  <w:style w:type="paragraph" w:customStyle="1" w:styleId="StileSinistro312cm">
    <w:name w:val="Stile Sinistro:  3.12 cm"/>
    <w:basedOn w:val="Normale"/>
    <w:rPr>
      <w:rFonts w:eastAsia="Times New Roman"/>
    </w:rPr>
  </w:style>
  <w:style w:type="paragraph" w:customStyle="1" w:styleId="StileTitolo1">
    <w:name w:val="Stile Titolo 1"/>
    <w:aliases w:val="Carattere + Destro 2 cm"/>
    <w:basedOn w:val="Titolo1"/>
    <w:pPr>
      <w:numPr>
        <w:numId w:val="0"/>
      </w:numPr>
      <w:tabs>
        <w:tab w:val="num" w:pos="1211"/>
      </w:tabs>
      <w:ind w:left="714" w:right="1134" w:firstLine="137"/>
    </w:pPr>
    <w:rPr>
      <w:bCs/>
    </w:rPr>
  </w:style>
  <w:style w:type="character" w:customStyle="1" w:styleId="didascaliaCarattere3">
    <w:name w:val="didascalia Carattere3"/>
    <w:rsid w:val="00230494"/>
    <w:rPr>
      <w:rFonts w:eastAsia="Times"/>
      <w:i/>
      <w:sz w:val="24"/>
      <w:lang w:val="it-IT" w:eastAsia="it-IT" w:bidi="ar-SA"/>
    </w:rPr>
  </w:style>
  <w:style w:type="paragraph" w:customStyle="1" w:styleId="Didascalia1">
    <w:name w:val="Didascalia1"/>
    <w:basedOn w:val="Normale"/>
    <w:next w:val="Normale"/>
    <w:rsid w:val="002304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pPr>
    <w:rPr>
      <w:rFonts w:eastAsia="Times New Roman" w:cs="Times"/>
      <w:i/>
      <w:sz w:val="24"/>
      <w:lang w:eastAsia="ar-SA"/>
    </w:rPr>
  </w:style>
  <w:style w:type="table" w:styleId="Grigliatabella">
    <w:name w:val="Table Grid"/>
    <w:basedOn w:val="Tabellanormale"/>
    <w:uiPriority w:val="59"/>
    <w:rsid w:val="00230494"/>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1439E3"/>
    <w:pPr>
      <w:spacing w:after="120"/>
      <w:ind w:left="283"/>
    </w:pPr>
    <w:rPr>
      <w:sz w:val="16"/>
      <w:szCs w:val="16"/>
    </w:rPr>
  </w:style>
  <w:style w:type="character" w:customStyle="1" w:styleId="Rientrocorpodeltesto3Carattere">
    <w:name w:val="Rientro corpo del testo 3 Carattere"/>
    <w:link w:val="Rientrocorpodeltesto3"/>
    <w:rsid w:val="001439E3"/>
    <w:rPr>
      <w:rFonts w:ascii="Times New Roman" w:hAnsi="Times New Roman"/>
      <w:sz w:val="16"/>
      <w:szCs w:val="16"/>
    </w:rPr>
  </w:style>
  <w:style w:type="paragraph" w:styleId="Sottotitolo">
    <w:name w:val="Subtitle"/>
    <w:basedOn w:val="Normale"/>
    <w:next w:val="Normale"/>
    <w:link w:val="SottotitoloCarattere"/>
    <w:qFormat/>
    <w:rsid w:val="00305BDB"/>
    <w:pPr>
      <w:spacing w:after="60"/>
      <w:jc w:val="center"/>
      <w:outlineLvl w:val="1"/>
    </w:pPr>
    <w:rPr>
      <w:rFonts w:ascii="Cambria" w:eastAsia="Times New Roman" w:hAnsi="Cambria"/>
      <w:sz w:val="24"/>
      <w:szCs w:val="24"/>
    </w:rPr>
  </w:style>
  <w:style w:type="character" w:customStyle="1" w:styleId="SottotitoloCarattere">
    <w:name w:val="Sottotitolo Carattere"/>
    <w:link w:val="Sottotitolo"/>
    <w:rsid w:val="00305BDB"/>
    <w:rPr>
      <w:rFonts w:ascii="Cambria" w:eastAsia="Times New Roman" w:hAnsi="Cambria" w:cs="Times New Roman"/>
      <w:sz w:val="24"/>
      <w:szCs w:val="24"/>
    </w:rPr>
  </w:style>
  <w:style w:type="paragraph" w:styleId="Titolo">
    <w:name w:val="Title"/>
    <w:basedOn w:val="Normale"/>
    <w:next w:val="Normale"/>
    <w:link w:val="TitoloCarattere"/>
    <w:qFormat/>
    <w:rsid w:val="00E8416B"/>
    <w:pPr>
      <w:spacing w:before="240" w:after="60"/>
      <w:jc w:val="center"/>
      <w:outlineLvl w:val="0"/>
    </w:pPr>
    <w:rPr>
      <w:rFonts w:ascii="Cambria" w:eastAsia="Times New Roman" w:hAnsi="Cambria"/>
      <w:b/>
      <w:bCs/>
      <w:kern w:val="28"/>
      <w:sz w:val="32"/>
      <w:szCs w:val="32"/>
    </w:rPr>
  </w:style>
  <w:style w:type="character" w:customStyle="1" w:styleId="TitoloCarattere">
    <w:name w:val="Titolo Carattere"/>
    <w:link w:val="Titolo"/>
    <w:rsid w:val="00E8416B"/>
    <w:rPr>
      <w:rFonts w:ascii="Cambria" w:eastAsia="Times New Roman" w:hAnsi="Cambria" w:cs="Times New Roman"/>
      <w:b/>
      <w:bCs/>
      <w:kern w:val="28"/>
      <w:sz w:val="32"/>
      <w:szCs w:val="32"/>
    </w:rPr>
  </w:style>
  <w:style w:type="paragraph" w:styleId="Titolosommario">
    <w:name w:val="TOC Heading"/>
    <w:basedOn w:val="Titolo1"/>
    <w:next w:val="Normale"/>
    <w:uiPriority w:val="39"/>
    <w:qFormat/>
    <w:rsid w:val="00E8416B"/>
    <w:pPr>
      <w:keepNext/>
      <w:keepLines/>
      <w:widowControl/>
      <w:numPr>
        <w:numId w:val="0"/>
      </w:numPr>
      <w:spacing w:before="480" w:after="0" w:line="276" w:lineRule="auto"/>
      <w:jc w:val="left"/>
      <w:outlineLvl w:val="9"/>
    </w:pPr>
    <w:rPr>
      <w:rFonts w:ascii="Cambria" w:eastAsia="Times New Roman" w:hAnsi="Cambria"/>
      <w:bCs/>
      <w:caps w:val="0"/>
      <w:color w:val="365F91"/>
      <w:sz w:val="28"/>
      <w:szCs w:val="28"/>
      <w:lang w:eastAsia="en-US"/>
    </w:rPr>
  </w:style>
  <w:style w:type="character" w:customStyle="1" w:styleId="DidascaliaCarattere0">
    <w:name w:val="Didascalia Carattere"/>
    <w:link w:val="Didascalia0"/>
    <w:rsid w:val="00E16D14"/>
    <w:rPr>
      <w:rFonts w:ascii="Times New Roman" w:eastAsia="Times New Roman" w:hAnsi="Times New Roman"/>
      <w:i/>
      <w:sz w:val="24"/>
    </w:rPr>
  </w:style>
  <w:style w:type="paragraph" w:customStyle="1" w:styleId="bibliografia">
    <w:name w:val="bibliografia"/>
    <w:basedOn w:val="Normale"/>
    <w:rsid w:val="004A425F"/>
    <w:pPr>
      <w:numPr>
        <w:ilvl w:val="2"/>
        <w:numId w:val="20"/>
      </w:numPr>
      <w:tabs>
        <w:tab w:val="clear" w:pos="2160"/>
        <w:tab w:val="num" w:pos="1843"/>
      </w:tabs>
      <w:ind w:left="1843" w:right="210"/>
    </w:pPr>
    <w:rPr>
      <w:sz w:val="20"/>
    </w:rPr>
  </w:style>
  <w:style w:type="paragraph" w:customStyle="1" w:styleId="Default">
    <w:name w:val="Default"/>
    <w:rsid w:val="00E675C1"/>
    <w:pPr>
      <w:autoSpaceDE w:val="0"/>
      <w:autoSpaceDN w:val="0"/>
      <w:adjustRightInd w:val="0"/>
    </w:pPr>
    <w:rPr>
      <w:rFonts w:ascii="Calibri" w:eastAsia="Times New Roman" w:hAnsi="Calibri" w:cs="Calibri"/>
      <w:color w:val="000000"/>
      <w:sz w:val="24"/>
      <w:szCs w:val="24"/>
    </w:rPr>
  </w:style>
  <w:style w:type="character" w:customStyle="1" w:styleId="IntestazioneCarattere">
    <w:name w:val="Intestazione Carattere"/>
    <w:basedOn w:val="Carpredefinitoparagrafo"/>
    <w:link w:val="Intestazione"/>
    <w:rsid w:val="00DB5481"/>
    <w:rPr>
      <w:rFonts w:ascii="Arial" w:eastAsia="Times New Roman" w:hAnsi="Arial"/>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93352">
      <w:bodyDiv w:val="1"/>
      <w:marLeft w:val="0"/>
      <w:marRight w:val="0"/>
      <w:marTop w:val="0"/>
      <w:marBottom w:val="0"/>
      <w:divBdr>
        <w:top w:val="none" w:sz="0" w:space="0" w:color="auto"/>
        <w:left w:val="none" w:sz="0" w:space="0" w:color="auto"/>
        <w:bottom w:val="none" w:sz="0" w:space="0" w:color="auto"/>
        <w:right w:val="none" w:sz="0" w:space="0" w:color="auto"/>
      </w:divBdr>
    </w:div>
    <w:div w:id="339821070">
      <w:bodyDiv w:val="1"/>
      <w:marLeft w:val="0"/>
      <w:marRight w:val="0"/>
      <w:marTop w:val="0"/>
      <w:marBottom w:val="0"/>
      <w:divBdr>
        <w:top w:val="none" w:sz="0" w:space="0" w:color="auto"/>
        <w:left w:val="none" w:sz="0" w:space="0" w:color="auto"/>
        <w:bottom w:val="none" w:sz="0" w:space="0" w:color="auto"/>
        <w:right w:val="none" w:sz="0" w:space="0" w:color="auto"/>
      </w:divBdr>
    </w:div>
    <w:div w:id="494223137">
      <w:bodyDiv w:val="1"/>
      <w:marLeft w:val="0"/>
      <w:marRight w:val="0"/>
      <w:marTop w:val="0"/>
      <w:marBottom w:val="0"/>
      <w:divBdr>
        <w:top w:val="none" w:sz="0" w:space="0" w:color="auto"/>
        <w:left w:val="none" w:sz="0" w:space="0" w:color="auto"/>
        <w:bottom w:val="none" w:sz="0" w:space="0" w:color="auto"/>
        <w:right w:val="none" w:sz="0" w:space="0" w:color="auto"/>
      </w:divBdr>
    </w:div>
    <w:div w:id="1171791783">
      <w:bodyDiv w:val="1"/>
      <w:marLeft w:val="0"/>
      <w:marRight w:val="0"/>
      <w:marTop w:val="0"/>
      <w:marBottom w:val="0"/>
      <w:divBdr>
        <w:top w:val="none" w:sz="0" w:space="0" w:color="auto"/>
        <w:left w:val="none" w:sz="0" w:space="0" w:color="auto"/>
        <w:bottom w:val="none" w:sz="0" w:space="0" w:color="auto"/>
        <w:right w:val="none" w:sz="0" w:space="0" w:color="auto"/>
      </w:divBdr>
    </w:div>
    <w:div w:id="1730110974">
      <w:bodyDiv w:val="1"/>
      <w:marLeft w:val="0"/>
      <w:marRight w:val="0"/>
      <w:marTop w:val="0"/>
      <w:marBottom w:val="0"/>
      <w:divBdr>
        <w:top w:val="none" w:sz="0" w:space="0" w:color="auto"/>
        <w:left w:val="none" w:sz="0" w:space="0" w:color="auto"/>
        <w:bottom w:val="none" w:sz="0" w:space="0" w:color="auto"/>
        <w:right w:val="none" w:sz="0" w:space="0" w:color="auto"/>
      </w:divBdr>
    </w:div>
    <w:div w:id="1746024444">
      <w:bodyDiv w:val="1"/>
      <w:marLeft w:val="0"/>
      <w:marRight w:val="0"/>
      <w:marTop w:val="0"/>
      <w:marBottom w:val="0"/>
      <w:divBdr>
        <w:top w:val="none" w:sz="0" w:space="0" w:color="auto"/>
        <w:left w:val="none" w:sz="0" w:space="0" w:color="auto"/>
        <w:bottom w:val="none" w:sz="0" w:space="0" w:color="auto"/>
        <w:right w:val="none" w:sz="0" w:space="0" w:color="auto"/>
      </w:divBdr>
    </w:div>
    <w:div w:id="203869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ologia@geodeonline.i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geode@pec.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Rosso arancion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4277</Words>
  <Characters>25736</Characters>
  <Application>Microsoft Office Word</Application>
  <DocSecurity>0</DocSecurity>
  <Lines>214</Lines>
  <Paragraphs>59</Paragraphs>
  <ScaleCrop>false</ScaleCrop>
  <HeadingPairs>
    <vt:vector size="2" baseType="variant">
      <vt:variant>
        <vt:lpstr>Titolo</vt:lpstr>
      </vt:variant>
      <vt:variant>
        <vt:i4>1</vt:i4>
      </vt:variant>
    </vt:vector>
  </HeadingPairs>
  <TitlesOfParts>
    <vt:vector size="1" baseType="lpstr">
      <vt:lpstr>G13GA108</vt:lpstr>
    </vt:vector>
  </TitlesOfParts>
  <Company>Geode scrl</Company>
  <LinksUpToDate>false</LinksUpToDate>
  <CharactersWithSpaces>29954</CharactersWithSpaces>
  <SharedDoc>false</SharedDoc>
  <HLinks>
    <vt:vector size="6" baseType="variant">
      <vt:variant>
        <vt:i4>1703971</vt:i4>
      </vt:variant>
      <vt:variant>
        <vt:i4>3</vt:i4>
      </vt:variant>
      <vt:variant>
        <vt:i4>0</vt:i4>
      </vt:variant>
      <vt:variant>
        <vt:i4>5</vt:i4>
      </vt:variant>
      <vt:variant>
        <vt:lpwstr>mailto:geologia@geodeonline.it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G13GA108</dc:title>
  <dc:subject/>
  <dc:creator>Simona Contini</dc:creator>
  <cp:keywords/>
  <cp:lastModifiedBy>Simona Contini</cp:lastModifiedBy>
  <cp:revision>3</cp:revision>
  <cp:lastPrinted>2015-07-16T13:32:00Z</cp:lastPrinted>
  <dcterms:created xsi:type="dcterms:W3CDTF">2019-12-20T15:24:00Z</dcterms:created>
  <dcterms:modified xsi:type="dcterms:W3CDTF">2019-12-20T15:25:00Z</dcterms:modified>
</cp:coreProperties>
</file>