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A9C0" w14:textId="77777777" w:rsidR="00080A2B" w:rsidRPr="007A03E4" w:rsidRDefault="00080A2B" w:rsidP="00B53C70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A03E4">
        <w:rPr>
          <w:rFonts w:cstheme="minorHAnsi"/>
          <w:b/>
          <w:bCs/>
          <w:color w:val="000000"/>
          <w:sz w:val="24"/>
          <w:szCs w:val="24"/>
        </w:rPr>
        <w:t>AVVISO AL PUBBLICO</w:t>
      </w:r>
    </w:p>
    <w:p w14:paraId="4D08FE4B" w14:textId="77777777" w:rsidR="006D106C" w:rsidRDefault="006D106C" w:rsidP="00080A2B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6D107163" w14:textId="77777777" w:rsidR="00080A2B" w:rsidRPr="007A03E4" w:rsidRDefault="00080A2B" w:rsidP="00080A2B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A03E4">
        <w:rPr>
          <w:rFonts w:cstheme="minorHAnsi"/>
          <w:b/>
          <w:bCs/>
          <w:color w:val="000000"/>
          <w:sz w:val="24"/>
          <w:szCs w:val="24"/>
        </w:rPr>
        <w:t>VALUTAZIONE DI IMPATTO AMBIENTALE (LR 4/2018)</w:t>
      </w:r>
    </w:p>
    <w:p w14:paraId="2ADAE39E" w14:textId="4F42F182" w:rsidR="00080A2B" w:rsidRPr="007A03E4" w:rsidRDefault="00080A2B" w:rsidP="00080A2B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A03E4">
        <w:rPr>
          <w:rFonts w:cstheme="minorHAnsi"/>
          <w:b/>
          <w:bCs/>
          <w:color w:val="000000"/>
          <w:sz w:val="24"/>
          <w:szCs w:val="24"/>
        </w:rPr>
        <w:t xml:space="preserve">PER IL PROGETTO DENOMINATO </w:t>
      </w:r>
      <w:r w:rsidR="008549A4">
        <w:rPr>
          <w:rFonts w:cstheme="minorHAnsi"/>
          <w:b/>
          <w:bCs/>
          <w:color w:val="000000"/>
          <w:sz w:val="24"/>
          <w:szCs w:val="24"/>
        </w:rPr>
        <w:t>“</w:t>
      </w:r>
      <w:r w:rsidRPr="007A03E4">
        <w:rPr>
          <w:rFonts w:cstheme="minorHAnsi"/>
          <w:b/>
          <w:bCs/>
          <w:color w:val="000000"/>
          <w:sz w:val="24"/>
          <w:szCs w:val="24"/>
        </w:rPr>
        <w:t xml:space="preserve">PIANO DI COLTIVAZIONE E PROGETTO DI SISTEMAZIONE DELLA CAVA </w:t>
      </w:r>
      <w:r w:rsidR="00084DAB">
        <w:rPr>
          <w:rFonts w:cstheme="minorHAnsi"/>
          <w:b/>
          <w:bCs/>
          <w:color w:val="000000"/>
          <w:sz w:val="24"/>
          <w:szCs w:val="24"/>
        </w:rPr>
        <w:t>LE BRAGLIE</w:t>
      </w:r>
      <w:r w:rsidR="008549A4">
        <w:rPr>
          <w:rFonts w:cstheme="minorHAnsi"/>
          <w:b/>
          <w:bCs/>
          <w:color w:val="000000"/>
          <w:sz w:val="24"/>
          <w:szCs w:val="24"/>
        </w:rPr>
        <w:t>”</w:t>
      </w:r>
    </w:p>
    <w:p w14:paraId="2A5AF998" w14:textId="77777777" w:rsidR="00080A2B" w:rsidRPr="007A03E4" w:rsidRDefault="00080A2B" w:rsidP="00080A2B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7A03E4">
        <w:rPr>
          <w:rFonts w:cstheme="minorHAnsi"/>
          <w:b/>
          <w:bCs/>
          <w:color w:val="000000"/>
          <w:sz w:val="24"/>
          <w:szCs w:val="24"/>
        </w:rPr>
        <w:t>NEL COMUNE DI CARPINETI (RE)</w:t>
      </w:r>
    </w:p>
    <w:p w14:paraId="7F2603D9" w14:textId="77777777" w:rsidR="00080A2B" w:rsidRPr="007A03E4" w:rsidRDefault="00080A2B" w:rsidP="00080A2B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0000"/>
          <w:sz w:val="24"/>
          <w:szCs w:val="24"/>
        </w:rPr>
      </w:pPr>
    </w:p>
    <w:p w14:paraId="706E8E8B" w14:textId="747F2CB6" w:rsidR="00AD0942" w:rsidRDefault="00080A2B" w:rsidP="00BB0A52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7A03E4">
        <w:rPr>
          <w:rFonts w:cstheme="minorHAnsi"/>
          <w:color w:val="000000"/>
          <w:sz w:val="24"/>
          <w:szCs w:val="24"/>
        </w:rPr>
        <w:t>Il Comune di Carpineti avvisa che, ai sensi dell’art. 15 della LR 4/2018, i</w:t>
      </w:r>
      <w:r w:rsidR="00084DAB">
        <w:rPr>
          <w:rFonts w:cstheme="minorHAnsi"/>
          <w:color w:val="000000"/>
          <w:sz w:val="24"/>
          <w:szCs w:val="24"/>
        </w:rPr>
        <w:t>l</w:t>
      </w:r>
      <w:r w:rsidRPr="007A03E4">
        <w:rPr>
          <w:rFonts w:cstheme="minorHAnsi"/>
          <w:color w:val="000000"/>
          <w:sz w:val="24"/>
          <w:szCs w:val="24"/>
        </w:rPr>
        <w:t xml:space="preserve"> proponent</w:t>
      </w:r>
      <w:r w:rsidR="00084DAB">
        <w:rPr>
          <w:rFonts w:cstheme="minorHAnsi"/>
          <w:color w:val="000000"/>
          <w:sz w:val="24"/>
          <w:szCs w:val="24"/>
        </w:rPr>
        <w:t>e</w:t>
      </w:r>
      <w:r w:rsidRPr="007A03E4">
        <w:rPr>
          <w:rFonts w:cstheme="minorHAnsi"/>
          <w:color w:val="000000"/>
          <w:sz w:val="24"/>
          <w:szCs w:val="24"/>
        </w:rPr>
        <w:t xml:space="preserve"> </w:t>
      </w:r>
    </w:p>
    <w:p w14:paraId="5C5F6E4B" w14:textId="77777777" w:rsidR="00AD0942" w:rsidRDefault="00AD0942" w:rsidP="00BB0A52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54172091" w14:textId="7FAA1C3F" w:rsidR="00AD0942" w:rsidRPr="00AD0942" w:rsidRDefault="00084DAB" w:rsidP="00AD0942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Rubertelli</w:t>
      </w:r>
      <w:proofErr w:type="spellEnd"/>
      <w:r>
        <w:rPr>
          <w:rFonts w:cstheme="minorHAnsi"/>
          <w:color w:val="000000"/>
          <w:sz w:val="24"/>
          <w:szCs w:val="24"/>
        </w:rPr>
        <w:t xml:space="preserve"> Francesco</w:t>
      </w:r>
      <w:r w:rsidR="00AD0942" w:rsidRPr="00AD0942">
        <w:rPr>
          <w:rFonts w:cstheme="minorHAnsi"/>
          <w:color w:val="000000"/>
          <w:sz w:val="24"/>
          <w:szCs w:val="24"/>
        </w:rPr>
        <w:t xml:space="preserve"> nato a </w:t>
      </w:r>
      <w:r>
        <w:rPr>
          <w:rFonts w:cstheme="minorHAnsi"/>
          <w:color w:val="000000"/>
          <w:sz w:val="24"/>
          <w:szCs w:val="24"/>
        </w:rPr>
        <w:t>Villa Minozzo</w:t>
      </w:r>
      <w:r w:rsidR="00AD0942" w:rsidRPr="00AD0942">
        <w:rPr>
          <w:rFonts w:cstheme="minorHAnsi"/>
          <w:color w:val="000000"/>
          <w:sz w:val="24"/>
          <w:szCs w:val="24"/>
        </w:rPr>
        <w:t xml:space="preserve"> (RE) il </w:t>
      </w:r>
      <w:r w:rsidRPr="00084DAB">
        <w:rPr>
          <w:rFonts w:cstheme="minorHAnsi"/>
          <w:color w:val="000000"/>
          <w:sz w:val="24"/>
          <w:szCs w:val="24"/>
        </w:rPr>
        <w:t>31/05/1938</w:t>
      </w:r>
      <w:r w:rsidR="00AD0942" w:rsidRPr="00AD0942">
        <w:rPr>
          <w:rFonts w:cstheme="minorHAnsi"/>
          <w:color w:val="000000"/>
          <w:sz w:val="24"/>
          <w:szCs w:val="24"/>
        </w:rPr>
        <w:t xml:space="preserve">- Cod. </w:t>
      </w:r>
      <w:proofErr w:type="spellStart"/>
      <w:r w:rsidR="00AD0942" w:rsidRPr="00AD0942">
        <w:rPr>
          <w:rFonts w:cstheme="minorHAnsi"/>
          <w:color w:val="000000"/>
          <w:sz w:val="24"/>
          <w:szCs w:val="24"/>
        </w:rPr>
        <w:t>fisc</w:t>
      </w:r>
      <w:proofErr w:type="spellEnd"/>
      <w:r w:rsidR="00AD0942" w:rsidRPr="00AD0942">
        <w:rPr>
          <w:rFonts w:cstheme="minorHAnsi"/>
          <w:color w:val="000000"/>
          <w:sz w:val="24"/>
          <w:szCs w:val="24"/>
        </w:rPr>
        <w:t xml:space="preserve"> </w:t>
      </w:r>
      <w:r w:rsidRPr="00084DAB">
        <w:rPr>
          <w:rFonts w:cstheme="minorHAnsi"/>
          <w:color w:val="000000"/>
          <w:sz w:val="24"/>
          <w:szCs w:val="24"/>
        </w:rPr>
        <w:t xml:space="preserve">RBRFNC38E31L969A </w:t>
      </w:r>
      <w:r w:rsidR="00AD0942" w:rsidRPr="00AD0942">
        <w:rPr>
          <w:rFonts w:cstheme="minorHAnsi"/>
          <w:color w:val="000000"/>
          <w:sz w:val="24"/>
          <w:szCs w:val="24"/>
        </w:rPr>
        <w:t xml:space="preserve">in qualità di </w:t>
      </w:r>
      <w:bookmarkStart w:id="0" w:name="_Hlk67391866"/>
      <w:r w:rsidRPr="00084DAB">
        <w:rPr>
          <w:rFonts w:cstheme="minorHAnsi"/>
          <w:color w:val="000000"/>
          <w:sz w:val="24"/>
          <w:szCs w:val="24"/>
        </w:rPr>
        <w:t>Amministratore Unico – Rappresentante dell’impresa</w:t>
      </w:r>
      <w:bookmarkEnd w:id="0"/>
      <w:r w:rsidRPr="00084DAB">
        <w:rPr>
          <w:rFonts w:cstheme="minorHAnsi"/>
          <w:color w:val="000000"/>
          <w:sz w:val="24"/>
          <w:szCs w:val="24"/>
        </w:rPr>
        <w:t xml:space="preserve"> </w:t>
      </w:r>
      <w:r w:rsidR="00AD0942" w:rsidRPr="00AD0942">
        <w:rPr>
          <w:rFonts w:cstheme="minorHAnsi"/>
          <w:color w:val="000000"/>
          <w:sz w:val="24"/>
          <w:szCs w:val="24"/>
        </w:rPr>
        <w:t xml:space="preserve">dell’azienda </w:t>
      </w:r>
      <w:bookmarkStart w:id="1" w:name="_Hlk67391888"/>
      <w:proofErr w:type="spellStart"/>
      <w:r w:rsidRPr="00084DAB">
        <w:rPr>
          <w:rFonts w:cstheme="minorHAnsi"/>
          <w:color w:val="000000"/>
          <w:sz w:val="24"/>
          <w:szCs w:val="24"/>
        </w:rPr>
        <w:t>Rubertelli</w:t>
      </w:r>
      <w:proofErr w:type="spellEnd"/>
      <w:r w:rsidRPr="00084DAB">
        <w:rPr>
          <w:rFonts w:cstheme="minorHAnsi"/>
          <w:color w:val="000000"/>
          <w:sz w:val="24"/>
          <w:szCs w:val="24"/>
        </w:rPr>
        <w:t xml:space="preserve"> Argille </w:t>
      </w:r>
      <w:proofErr w:type="spellStart"/>
      <w:r w:rsidRPr="00084DAB">
        <w:rPr>
          <w:rFonts w:cstheme="minorHAnsi"/>
          <w:color w:val="000000"/>
          <w:sz w:val="24"/>
          <w:szCs w:val="24"/>
        </w:rPr>
        <w:t>Srl</w:t>
      </w:r>
      <w:proofErr w:type="spellEnd"/>
      <w:r w:rsidR="00AD0942" w:rsidRPr="00AD0942">
        <w:rPr>
          <w:rFonts w:cstheme="minorHAnsi"/>
          <w:color w:val="000000"/>
          <w:sz w:val="24"/>
          <w:szCs w:val="24"/>
        </w:rPr>
        <w:t xml:space="preserve"> </w:t>
      </w:r>
      <w:bookmarkEnd w:id="1"/>
      <w:r w:rsidR="00AD0942" w:rsidRPr="00AD0942">
        <w:rPr>
          <w:rFonts w:cstheme="minorHAnsi"/>
          <w:color w:val="000000"/>
          <w:sz w:val="24"/>
          <w:szCs w:val="24"/>
        </w:rPr>
        <w:t xml:space="preserve">con sede legale in </w:t>
      </w:r>
      <w:bookmarkStart w:id="2" w:name="_Hlk67391910"/>
      <w:r w:rsidRPr="00084DAB">
        <w:rPr>
          <w:rFonts w:cstheme="minorHAnsi"/>
          <w:color w:val="000000"/>
          <w:sz w:val="24"/>
          <w:szCs w:val="24"/>
        </w:rPr>
        <w:t xml:space="preserve">Via </w:t>
      </w:r>
      <w:proofErr w:type="gramStart"/>
      <w:r w:rsidRPr="00084DAB">
        <w:rPr>
          <w:rFonts w:cstheme="minorHAnsi"/>
          <w:color w:val="000000"/>
          <w:sz w:val="24"/>
          <w:szCs w:val="24"/>
        </w:rPr>
        <w:t>1 Maggio</w:t>
      </w:r>
      <w:proofErr w:type="gramEnd"/>
      <w:r w:rsidRPr="00084DAB">
        <w:rPr>
          <w:rFonts w:cstheme="minorHAnsi"/>
          <w:color w:val="000000"/>
          <w:sz w:val="24"/>
          <w:szCs w:val="24"/>
        </w:rPr>
        <w:t>, 4 frazione di Minozzo Comune di Villa Minozzo Prov. Reggio Emilia</w:t>
      </w:r>
      <w:r w:rsidR="00CF6CC7">
        <w:rPr>
          <w:rFonts w:cstheme="minorHAnsi"/>
          <w:color w:val="000000"/>
          <w:sz w:val="24"/>
          <w:szCs w:val="24"/>
        </w:rPr>
        <w:t>,</w:t>
      </w:r>
      <w:r w:rsidRPr="00084DAB">
        <w:rPr>
          <w:rFonts w:cstheme="minorHAnsi"/>
          <w:color w:val="000000"/>
          <w:sz w:val="24"/>
          <w:szCs w:val="24"/>
        </w:rPr>
        <w:t xml:space="preserve"> </w:t>
      </w:r>
      <w:bookmarkEnd w:id="2"/>
      <w:r w:rsidRPr="00084DAB">
        <w:rPr>
          <w:rFonts w:cstheme="minorHAnsi"/>
          <w:color w:val="000000"/>
          <w:sz w:val="24"/>
          <w:szCs w:val="24"/>
        </w:rPr>
        <w:t xml:space="preserve">C.F./P.IVA  </w:t>
      </w:r>
      <w:bookmarkStart w:id="3" w:name="_Hlk67391939"/>
      <w:r w:rsidRPr="00084DAB">
        <w:rPr>
          <w:rFonts w:cstheme="minorHAnsi"/>
          <w:color w:val="000000"/>
          <w:sz w:val="24"/>
          <w:szCs w:val="24"/>
        </w:rPr>
        <w:t>00001400357</w:t>
      </w:r>
      <w:bookmarkEnd w:id="3"/>
      <w:r>
        <w:rPr>
          <w:rFonts w:cstheme="minorHAnsi"/>
          <w:color w:val="000000"/>
          <w:sz w:val="24"/>
          <w:szCs w:val="24"/>
        </w:rPr>
        <w:t xml:space="preserve"> </w:t>
      </w:r>
      <w:r w:rsidR="00AD0942" w:rsidRPr="00AD0942">
        <w:rPr>
          <w:rFonts w:cstheme="minorHAnsi"/>
          <w:color w:val="000000"/>
          <w:sz w:val="24"/>
          <w:szCs w:val="24"/>
        </w:rPr>
        <w:t xml:space="preserve">Tel. </w:t>
      </w:r>
      <w:bookmarkStart w:id="4" w:name="_Hlk67391768"/>
      <w:r w:rsidR="00AD0942" w:rsidRPr="00AD0942">
        <w:rPr>
          <w:rFonts w:cstheme="minorHAnsi"/>
          <w:color w:val="000000"/>
          <w:sz w:val="24"/>
          <w:szCs w:val="24"/>
        </w:rPr>
        <w:t xml:space="preserve">+39 </w:t>
      </w:r>
      <w:r w:rsidRPr="00084DAB">
        <w:rPr>
          <w:rFonts w:cstheme="minorHAnsi"/>
          <w:color w:val="000000"/>
          <w:sz w:val="24"/>
          <w:szCs w:val="24"/>
        </w:rPr>
        <w:t>0522 893350</w:t>
      </w:r>
      <w:bookmarkEnd w:id="4"/>
      <w:r w:rsidR="00AD0942" w:rsidRPr="00AD0942">
        <w:rPr>
          <w:rFonts w:cstheme="minorHAnsi"/>
          <w:color w:val="000000"/>
          <w:sz w:val="24"/>
          <w:szCs w:val="24"/>
        </w:rPr>
        <w:t xml:space="preserve">- Fax </w:t>
      </w:r>
      <w:bookmarkStart w:id="5" w:name="_Hlk67391790"/>
      <w:r w:rsidR="00AD0942" w:rsidRPr="00AD0942">
        <w:rPr>
          <w:rFonts w:cstheme="minorHAnsi"/>
          <w:color w:val="000000"/>
          <w:sz w:val="24"/>
          <w:szCs w:val="24"/>
        </w:rPr>
        <w:t xml:space="preserve">+39 </w:t>
      </w:r>
      <w:r w:rsidRPr="00084DAB">
        <w:rPr>
          <w:rFonts w:cstheme="minorHAnsi"/>
          <w:color w:val="000000"/>
          <w:sz w:val="24"/>
          <w:szCs w:val="24"/>
        </w:rPr>
        <w:t>0522 893350</w:t>
      </w:r>
      <w:bookmarkEnd w:id="5"/>
      <w:r w:rsidR="00AD0942" w:rsidRPr="00AD0942">
        <w:rPr>
          <w:rFonts w:cstheme="minorHAnsi"/>
          <w:color w:val="000000"/>
          <w:sz w:val="24"/>
          <w:szCs w:val="24"/>
        </w:rPr>
        <w:t>, PEC: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CF6CC7" w:rsidRPr="00CF6CC7">
        <w:rPr>
          <w:rFonts w:cstheme="minorHAnsi"/>
          <w:color w:val="000000"/>
          <w:sz w:val="24"/>
          <w:szCs w:val="24"/>
        </w:rPr>
        <w:t>rubertelliargille@legalmail.it</w:t>
      </w:r>
      <w:r w:rsidR="00AD0942" w:rsidRPr="00CF6CC7">
        <w:rPr>
          <w:rFonts w:cstheme="minorHAnsi"/>
          <w:color w:val="000000"/>
          <w:sz w:val="24"/>
          <w:szCs w:val="24"/>
        </w:rPr>
        <w:t>;</w:t>
      </w:r>
    </w:p>
    <w:p w14:paraId="1649350B" w14:textId="77777777" w:rsidR="00AD0942" w:rsidRPr="00AD0942" w:rsidRDefault="00AD0942" w:rsidP="00AD0942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2D316431" w14:textId="77777777" w:rsidR="00B53C70" w:rsidRDefault="00080A2B" w:rsidP="00BB0A52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7A03E4">
        <w:rPr>
          <w:rFonts w:cstheme="minorHAnsi"/>
          <w:color w:val="000000"/>
          <w:sz w:val="24"/>
          <w:szCs w:val="24"/>
        </w:rPr>
        <w:t>ha presentato istanza per l’avvio del procedimento di V</w:t>
      </w:r>
      <w:r w:rsidR="008549A4">
        <w:rPr>
          <w:rFonts w:cstheme="minorHAnsi"/>
          <w:color w:val="000000"/>
          <w:sz w:val="24"/>
          <w:szCs w:val="24"/>
        </w:rPr>
        <w:t xml:space="preserve">alutazione di </w:t>
      </w:r>
      <w:r w:rsidRPr="007A03E4">
        <w:rPr>
          <w:rFonts w:cstheme="minorHAnsi"/>
          <w:color w:val="000000"/>
          <w:sz w:val="24"/>
          <w:szCs w:val="24"/>
        </w:rPr>
        <w:t>I</w:t>
      </w:r>
      <w:r w:rsidR="008549A4">
        <w:rPr>
          <w:rFonts w:cstheme="minorHAnsi"/>
          <w:color w:val="000000"/>
          <w:sz w:val="24"/>
          <w:szCs w:val="24"/>
        </w:rPr>
        <w:t xml:space="preserve">mpatto </w:t>
      </w:r>
      <w:r w:rsidRPr="007A03E4">
        <w:rPr>
          <w:rFonts w:cstheme="minorHAnsi"/>
          <w:color w:val="000000"/>
          <w:sz w:val="24"/>
          <w:szCs w:val="24"/>
        </w:rPr>
        <w:t>A</w:t>
      </w:r>
      <w:r w:rsidR="008549A4">
        <w:rPr>
          <w:rFonts w:cstheme="minorHAnsi"/>
          <w:color w:val="000000"/>
          <w:sz w:val="24"/>
          <w:szCs w:val="24"/>
        </w:rPr>
        <w:t>mbientale (VIA)</w:t>
      </w:r>
      <w:r w:rsidRPr="007A03E4">
        <w:rPr>
          <w:rFonts w:cstheme="minorHAnsi"/>
          <w:color w:val="000000"/>
          <w:sz w:val="24"/>
          <w:szCs w:val="24"/>
        </w:rPr>
        <w:t xml:space="preserve"> per </w:t>
      </w:r>
    </w:p>
    <w:p w14:paraId="7BE4F19C" w14:textId="77777777" w:rsidR="00B53C70" w:rsidRPr="00326022" w:rsidRDefault="00B53C70" w:rsidP="00B53C70">
      <w:pPr>
        <w:jc w:val="both"/>
        <w:rPr>
          <w:rFonts w:ascii="Arial" w:hAnsi="Arial"/>
        </w:rPr>
      </w:pPr>
      <w:r w:rsidRPr="00326022">
        <w:rPr>
          <w:rFonts w:ascii="Arial" w:hAnsi="Arial"/>
        </w:rPr>
        <w:t>PIANO DI COLTIVAZIONE E SISTEMAZIONE DELLA CAVA BRAGLIE</w:t>
      </w:r>
    </w:p>
    <w:p w14:paraId="1915F213" w14:textId="77777777" w:rsidR="00B53C70" w:rsidRPr="00326022" w:rsidRDefault="00B53C70" w:rsidP="00B53C70">
      <w:pPr>
        <w:jc w:val="both"/>
        <w:rPr>
          <w:rFonts w:ascii="Arial" w:hAnsi="Arial"/>
        </w:rPr>
      </w:pPr>
      <w:r w:rsidRPr="00326022">
        <w:rPr>
          <w:rFonts w:ascii="Arial" w:hAnsi="Arial"/>
        </w:rPr>
        <w:t>PROGETTO DI PARZIALE RECUPERO AREA DI CAVA CON IMPIANTO DI PRODUZIONE ENERGETICA DA FONTE SOLARE FOTOVOLTAICA</w:t>
      </w:r>
    </w:p>
    <w:p w14:paraId="79F474E0" w14:textId="77777777" w:rsidR="00B53C70" w:rsidRPr="00326022" w:rsidRDefault="00B53C70" w:rsidP="00B53C70">
      <w:pPr>
        <w:jc w:val="both"/>
        <w:rPr>
          <w:rFonts w:ascii="Arial" w:hAnsi="Arial"/>
        </w:rPr>
      </w:pPr>
      <w:r w:rsidRPr="00326022">
        <w:rPr>
          <w:rFonts w:ascii="Arial" w:hAnsi="Arial"/>
        </w:rPr>
        <w:t>PROGETTO SISTEMAZIONE FRANA A3 DI PCA</w:t>
      </w:r>
    </w:p>
    <w:p w14:paraId="3234BB7F" w14:textId="77777777" w:rsidR="00B53C70" w:rsidRPr="00326022" w:rsidRDefault="00B53C70" w:rsidP="00B53C70">
      <w:pPr>
        <w:jc w:val="both"/>
        <w:rPr>
          <w:rFonts w:ascii="Arial" w:hAnsi="Arial"/>
        </w:rPr>
      </w:pPr>
      <w:r w:rsidRPr="00326022">
        <w:rPr>
          <w:rFonts w:ascii="Arial" w:hAnsi="Arial"/>
        </w:rPr>
        <w:t>DA REALIZZARSI IN LOCALITÀ DORGOLA, VIA MULINO DIONIGI, 3</w:t>
      </w:r>
    </w:p>
    <w:p w14:paraId="2C09D65F" w14:textId="77777777" w:rsidR="00B53C70" w:rsidRPr="00326022" w:rsidRDefault="00B53C70" w:rsidP="00B53C70">
      <w:pPr>
        <w:jc w:val="both"/>
        <w:rPr>
          <w:rFonts w:ascii="Arial" w:hAnsi="Arial"/>
        </w:rPr>
      </w:pPr>
      <w:r w:rsidRPr="00326022">
        <w:rPr>
          <w:rFonts w:ascii="Arial" w:hAnsi="Arial"/>
        </w:rPr>
        <w:t>COMUNE DI CARPINETI (RE)</w:t>
      </w:r>
    </w:p>
    <w:p w14:paraId="7C62F885" w14:textId="77777777" w:rsidR="00B53C70" w:rsidRDefault="00B53C70" w:rsidP="00BB0A52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0684939A" w14:textId="5ADD71C8" w:rsidR="00080A2B" w:rsidRPr="007A03E4" w:rsidRDefault="00080A2B" w:rsidP="00BB0A52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7A03E4">
        <w:rPr>
          <w:rFonts w:cstheme="minorHAnsi"/>
          <w:color w:val="000000"/>
          <w:sz w:val="24"/>
          <w:szCs w:val="24"/>
        </w:rPr>
        <w:t>al</w:t>
      </w:r>
      <w:r w:rsidR="008549A4">
        <w:rPr>
          <w:rFonts w:cstheme="minorHAnsi"/>
          <w:color w:val="000000"/>
          <w:sz w:val="24"/>
          <w:szCs w:val="24"/>
        </w:rPr>
        <w:t>lo sportello unico dei comuni dell’appennino reggiano (SUAP)</w:t>
      </w:r>
      <w:r w:rsidRPr="007A03E4">
        <w:rPr>
          <w:rFonts w:cstheme="minorHAnsi"/>
          <w:color w:val="000000"/>
          <w:sz w:val="24"/>
          <w:szCs w:val="24"/>
        </w:rPr>
        <w:t xml:space="preserve"> in data </w:t>
      </w:r>
      <w:r w:rsidR="00220A48" w:rsidRPr="00962AD3">
        <w:rPr>
          <w:rFonts w:cstheme="minorHAnsi"/>
          <w:color w:val="000000"/>
          <w:sz w:val="24"/>
          <w:szCs w:val="24"/>
        </w:rPr>
        <w:t>_______________, prot.____</w:t>
      </w:r>
    </w:p>
    <w:p w14:paraId="271F2E0C" w14:textId="77777777" w:rsidR="00C27532" w:rsidRDefault="00C27532" w:rsidP="00080A2B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</w:p>
    <w:p w14:paraId="7236578D" w14:textId="77777777" w:rsidR="00080A2B" w:rsidRPr="007A03E4" w:rsidRDefault="00C27532" w:rsidP="00080A2B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Il progetto</w:t>
      </w:r>
      <w:r w:rsidR="00080A2B" w:rsidRPr="007A03E4">
        <w:rPr>
          <w:rFonts w:cstheme="minorHAnsi"/>
          <w:color w:val="000000"/>
          <w:sz w:val="24"/>
          <w:szCs w:val="24"/>
        </w:rPr>
        <w:t>:</w:t>
      </w:r>
    </w:p>
    <w:p w14:paraId="29C9AA38" w14:textId="77777777" w:rsidR="00080A2B" w:rsidRPr="00C27532" w:rsidRDefault="00C27532" w:rsidP="00C2753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C27532">
        <w:rPr>
          <w:rFonts w:cstheme="minorHAnsi"/>
          <w:color w:val="000000"/>
          <w:sz w:val="24"/>
          <w:szCs w:val="24"/>
        </w:rPr>
        <w:t xml:space="preserve">è </w:t>
      </w:r>
      <w:r w:rsidR="00080A2B" w:rsidRPr="00C27532">
        <w:rPr>
          <w:rFonts w:cstheme="minorHAnsi"/>
          <w:color w:val="000000"/>
          <w:sz w:val="24"/>
          <w:szCs w:val="24"/>
        </w:rPr>
        <w:t>localizzato in Comune di Carpineti (RE)</w:t>
      </w:r>
      <w:r>
        <w:rPr>
          <w:rFonts w:cstheme="minorHAnsi"/>
          <w:color w:val="000000"/>
          <w:sz w:val="24"/>
          <w:szCs w:val="24"/>
        </w:rPr>
        <w:t>;</w:t>
      </w:r>
    </w:p>
    <w:p w14:paraId="3893F2B2" w14:textId="77777777" w:rsidR="00080A2B" w:rsidRPr="00C27532" w:rsidRDefault="00080A2B" w:rsidP="00C2753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C27532">
        <w:rPr>
          <w:rFonts w:cstheme="minorHAnsi"/>
          <w:color w:val="000000"/>
          <w:sz w:val="24"/>
          <w:szCs w:val="24"/>
        </w:rPr>
        <w:t xml:space="preserve">appartiene alla tipologia progettuale di cui </w:t>
      </w:r>
      <w:r w:rsidR="00C27532">
        <w:rPr>
          <w:rFonts w:cstheme="minorHAnsi"/>
          <w:color w:val="000000"/>
          <w:sz w:val="24"/>
          <w:szCs w:val="24"/>
        </w:rPr>
        <w:t>all’allegato A.3 -</w:t>
      </w:r>
      <w:r w:rsidRPr="00C27532">
        <w:rPr>
          <w:rFonts w:cstheme="minorHAnsi"/>
          <w:color w:val="000000"/>
          <w:sz w:val="24"/>
          <w:szCs w:val="24"/>
        </w:rPr>
        <w:t xml:space="preserve"> A.3.1</w:t>
      </w:r>
      <w:r w:rsidR="00C27532">
        <w:rPr>
          <w:rFonts w:cstheme="minorHAnsi"/>
          <w:color w:val="000000"/>
          <w:sz w:val="24"/>
          <w:szCs w:val="24"/>
        </w:rPr>
        <w:t xml:space="preserve">) </w:t>
      </w:r>
      <w:r w:rsidRPr="00C27532">
        <w:rPr>
          <w:rFonts w:cstheme="minorHAnsi"/>
          <w:color w:val="000000"/>
          <w:sz w:val="24"/>
          <w:szCs w:val="24"/>
        </w:rPr>
        <w:t>Cave e torbiere con più di 500.000 metri cubi all’anno estratto o di un’area interessata superiore ai 20 ettari</w:t>
      </w:r>
      <w:r w:rsidR="00C27532">
        <w:rPr>
          <w:rFonts w:cstheme="minorHAnsi"/>
          <w:color w:val="000000"/>
          <w:sz w:val="24"/>
          <w:szCs w:val="24"/>
        </w:rPr>
        <w:t>.</w:t>
      </w:r>
    </w:p>
    <w:p w14:paraId="1ED27407" w14:textId="77777777" w:rsidR="00080A2B" w:rsidRPr="007A03E4" w:rsidRDefault="00080A2B" w:rsidP="00C27532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  <w:sz w:val="24"/>
          <w:szCs w:val="24"/>
        </w:rPr>
      </w:pPr>
    </w:p>
    <w:p w14:paraId="73853D9D" w14:textId="77777777" w:rsidR="00B53C70" w:rsidRDefault="00C84CF6" w:rsidP="00BB0A52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7A03E4">
        <w:rPr>
          <w:rFonts w:cstheme="minorHAnsi"/>
          <w:color w:val="000000"/>
          <w:sz w:val="24"/>
          <w:szCs w:val="24"/>
        </w:rPr>
        <w:t xml:space="preserve">Il progetto della Cava </w:t>
      </w:r>
      <w:r w:rsidR="00084DAB">
        <w:rPr>
          <w:rFonts w:cstheme="minorHAnsi"/>
          <w:color w:val="000000"/>
          <w:sz w:val="24"/>
          <w:szCs w:val="24"/>
        </w:rPr>
        <w:t xml:space="preserve">Le </w:t>
      </w:r>
      <w:proofErr w:type="spellStart"/>
      <w:r w:rsidR="00084DAB">
        <w:rPr>
          <w:rFonts w:cstheme="minorHAnsi"/>
          <w:color w:val="000000"/>
          <w:sz w:val="24"/>
          <w:szCs w:val="24"/>
        </w:rPr>
        <w:t>Braglie</w:t>
      </w:r>
      <w:proofErr w:type="spellEnd"/>
      <w:r w:rsidR="00AD0942">
        <w:rPr>
          <w:rFonts w:cstheme="minorHAnsi"/>
          <w:color w:val="000000"/>
          <w:sz w:val="24"/>
          <w:szCs w:val="24"/>
        </w:rPr>
        <w:t xml:space="preserve"> </w:t>
      </w:r>
      <w:r w:rsidRPr="007A03E4">
        <w:rPr>
          <w:rFonts w:cstheme="minorHAnsi"/>
          <w:color w:val="000000"/>
          <w:sz w:val="24"/>
          <w:szCs w:val="24"/>
        </w:rPr>
        <w:t xml:space="preserve">prevede l’escavazione e commercializzazione di argille; in particolare è prevista la movimentazione </w:t>
      </w:r>
      <w:r w:rsidR="00B53C70">
        <w:rPr>
          <w:rFonts w:cstheme="minorHAnsi"/>
          <w:color w:val="000000"/>
          <w:sz w:val="24"/>
          <w:szCs w:val="24"/>
        </w:rPr>
        <w:t>216.423</w:t>
      </w:r>
      <w:r w:rsidR="00AD0942" w:rsidRPr="00AD0942">
        <w:rPr>
          <w:rFonts w:cstheme="minorHAnsi"/>
          <w:color w:val="000000"/>
          <w:sz w:val="24"/>
          <w:szCs w:val="24"/>
        </w:rPr>
        <w:t xml:space="preserve"> m</w:t>
      </w:r>
      <w:r w:rsidR="00084DAB">
        <w:rPr>
          <w:rFonts w:cstheme="minorHAnsi"/>
          <w:color w:val="000000"/>
          <w:sz w:val="24"/>
          <w:szCs w:val="24"/>
        </w:rPr>
        <w:t>c di materiali,</w:t>
      </w:r>
      <w:r w:rsidR="00AD0942" w:rsidRPr="00AD0942">
        <w:rPr>
          <w:rFonts w:cstheme="minorHAnsi"/>
          <w:color w:val="000000"/>
          <w:sz w:val="24"/>
          <w:szCs w:val="24"/>
        </w:rPr>
        <w:t xml:space="preserve"> di tale volumetria verranno commercializzati </w:t>
      </w:r>
      <w:r w:rsidR="00084DAB">
        <w:rPr>
          <w:rFonts w:cstheme="minorHAnsi"/>
          <w:color w:val="000000"/>
          <w:sz w:val="24"/>
          <w:szCs w:val="24"/>
        </w:rPr>
        <w:t>18</w:t>
      </w:r>
      <w:r w:rsidR="00B53C70">
        <w:rPr>
          <w:rFonts w:cstheme="minorHAnsi"/>
          <w:color w:val="000000"/>
          <w:sz w:val="24"/>
          <w:szCs w:val="24"/>
        </w:rPr>
        <w:t>4</w:t>
      </w:r>
      <w:r w:rsidR="00AD0942" w:rsidRPr="00AD0942">
        <w:rPr>
          <w:rFonts w:cstheme="minorHAnsi"/>
          <w:color w:val="000000"/>
          <w:sz w:val="24"/>
          <w:szCs w:val="24"/>
        </w:rPr>
        <w:t>.</w:t>
      </w:r>
      <w:r w:rsidR="00B53C70">
        <w:rPr>
          <w:rFonts w:cstheme="minorHAnsi"/>
          <w:color w:val="000000"/>
          <w:sz w:val="24"/>
          <w:szCs w:val="24"/>
        </w:rPr>
        <w:t>534</w:t>
      </w:r>
      <w:r w:rsidR="00AD0942" w:rsidRPr="00AD0942">
        <w:rPr>
          <w:rFonts w:cstheme="minorHAnsi"/>
          <w:color w:val="000000"/>
          <w:sz w:val="24"/>
          <w:szCs w:val="24"/>
        </w:rPr>
        <w:t xml:space="preserve"> m</w:t>
      </w:r>
      <w:r w:rsidR="00AD0942" w:rsidRPr="00084DAB">
        <w:rPr>
          <w:rFonts w:cstheme="minorHAnsi"/>
          <w:color w:val="000000"/>
          <w:sz w:val="24"/>
          <w:szCs w:val="24"/>
          <w:vertAlign w:val="superscript"/>
        </w:rPr>
        <w:t>3</w:t>
      </w:r>
      <w:r w:rsidR="00AD0942" w:rsidRPr="00AD0942">
        <w:rPr>
          <w:rFonts w:cstheme="minorHAnsi"/>
          <w:color w:val="000000"/>
          <w:sz w:val="24"/>
          <w:szCs w:val="24"/>
        </w:rPr>
        <w:t xml:space="preserve"> di argilla per ceramica e fornaci, i restanti </w:t>
      </w:r>
      <w:r w:rsidR="00B53C70">
        <w:rPr>
          <w:rFonts w:cstheme="minorHAnsi"/>
          <w:color w:val="000000"/>
          <w:sz w:val="24"/>
          <w:szCs w:val="24"/>
        </w:rPr>
        <w:t>31.889</w:t>
      </w:r>
      <w:r w:rsidR="00AD0942" w:rsidRPr="00AD0942">
        <w:rPr>
          <w:rFonts w:cstheme="minorHAnsi"/>
          <w:color w:val="000000"/>
          <w:sz w:val="24"/>
          <w:szCs w:val="24"/>
        </w:rPr>
        <w:t xml:space="preserve"> m</w:t>
      </w:r>
      <w:r w:rsidR="00AD0942" w:rsidRPr="00084DAB">
        <w:rPr>
          <w:rFonts w:cstheme="minorHAnsi"/>
          <w:color w:val="000000"/>
          <w:sz w:val="24"/>
          <w:szCs w:val="24"/>
          <w:vertAlign w:val="superscript"/>
        </w:rPr>
        <w:t>3</w:t>
      </w:r>
      <w:r w:rsidR="00AD0942" w:rsidRPr="00AD0942">
        <w:rPr>
          <w:rFonts w:cstheme="minorHAnsi"/>
          <w:color w:val="000000"/>
          <w:sz w:val="24"/>
          <w:szCs w:val="24"/>
        </w:rPr>
        <w:t xml:space="preserve"> di rifiuti di estrazione in </w:t>
      </w:r>
      <w:proofErr w:type="spellStart"/>
      <w:r w:rsidR="00AD0942" w:rsidRPr="00AD0942">
        <w:rPr>
          <w:rFonts w:cstheme="minorHAnsi"/>
          <w:color w:val="000000"/>
          <w:sz w:val="24"/>
          <w:szCs w:val="24"/>
        </w:rPr>
        <w:t>s.s.</w:t>
      </w:r>
      <w:proofErr w:type="spellEnd"/>
      <w:r w:rsidR="00AD0942" w:rsidRPr="00AD0942">
        <w:rPr>
          <w:rFonts w:cstheme="minorHAnsi"/>
          <w:color w:val="000000"/>
          <w:sz w:val="24"/>
          <w:szCs w:val="24"/>
        </w:rPr>
        <w:t xml:space="preserve"> (spurghi di cava) saranno utilizzati per la ripiena dei vuoti e volumetrie di cava (ripristino morfologico della cava).</w:t>
      </w:r>
      <w:r w:rsidR="00BB0A52" w:rsidRPr="007A03E4">
        <w:rPr>
          <w:rFonts w:cstheme="minorHAnsi"/>
          <w:color w:val="000000"/>
          <w:sz w:val="24"/>
          <w:szCs w:val="24"/>
        </w:rPr>
        <w:t xml:space="preserve"> Il progetto di sistemazione </w:t>
      </w:r>
      <w:r w:rsidR="002C49DC" w:rsidRPr="007A03E4">
        <w:rPr>
          <w:rFonts w:cstheme="minorHAnsi"/>
          <w:color w:val="000000"/>
          <w:sz w:val="24"/>
          <w:szCs w:val="24"/>
        </w:rPr>
        <w:t xml:space="preserve">della cava </w:t>
      </w:r>
      <w:r w:rsidR="00BB0A52" w:rsidRPr="007A03E4">
        <w:rPr>
          <w:rFonts w:cstheme="minorHAnsi"/>
          <w:color w:val="000000"/>
          <w:sz w:val="24"/>
          <w:szCs w:val="24"/>
        </w:rPr>
        <w:t>prevede interventi di recupero che affiancano prati (</w:t>
      </w:r>
      <w:proofErr w:type="spellStart"/>
      <w:r w:rsidR="00BB0A52" w:rsidRPr="007A03E4">
        <w:rPr>
          <w:rFonts w:cstheme="minorHAnsi"/>
          <w:color w:val="000000"/>
          <w:sz w:val="24"/>
          <w:szCs w:val="24"/>
        </w:rPr>
        <w:t>xerobrometi</w:t>
      </w:r>
      <w:proofErr w:type="spellEnd"/>
      <w:r w:rsidR="00BB0A52" w:rsidRPr="007A03E4">
        <w:rPr>
          <w:rFonts w:cstheme="minorHAnsi"/>
          <w:color w:val="000000"/>
          <w:sz w:val="24"/>
          <w:szCs w:val="24"/>
        </w:rPr>
        <w:t xml:space="preserve">) a boschi (querceti misti della fascia submontana e boschi igrofili ripariali) e fanno riferimento alla vegetazione potenziale locale, ai fini di un reinserimento il più possibile armonico dell’area di cava nel paesaggio che la circonda. </w:t>
      </w:r>
      <w:r w:rsidR="00084DAB">
        <w:rPr>
          <w:rFonts w:cstheme="minorHAnsi"/>
          <w:color w:val="000000"/>
          <w:sz w:val="24"/>
          <w:szCs w:val="24"/>
        </w:rPr>
        <w:t xml:space="preserve">In sponda sinistra del T. </w:t>
      </w:r>
      <w:proofErr w:type="spellStart"/>
      <w:r w:rsidR="00084DAB">
        <w:rPr>
          <w:rFonts w:cstheme="minorHAnsi"/>
          <w:color w:val="000000"/>
          <w:sz w:val="24"/>
          <w:szCs w:val="24"/>
        </w:rPr>
        <w:t>Dorgola</w:t>
      </w:r>
      <w:proofErr w:type="spellEnd"/>
      <w:r w:rsidR="00084DAB">
        <w:rPr>
          <w:rFonts w:cstheme="minorHAnsi"/>
          <w:color w:val="000000"/>
          <w:sz w:val="24"/>
          <w:szCs w:val="24"/>
        </w:rPr>
        <w:t xml:space="preserve"> </w:t>
      </w:r>
      <w:r w:rsidR="00B53C70">
        <w:rPr>
          <w:rFonts w:cstheme="minorHAnsi"/>
          <w:color w:val="000000"/>
          <w:sz w:val="24"/>
          <w:szCs w:val="24"/>
        </w:rPr>
        <w:t xml:space="preserve">in area interna al limite di cava </w:t>
      </w:r>
      <w:r w:rsidR="00084DAB">
        <w:rPr>
          <w:rFonts w:cstheme="minorHAnsi"/>
          <w:color w:val="000000"/>
          <w:sz w:val="24"/>
          <w:szCs w:val="24"/>
        </w:rPr>
        <w:t xml:space="preserve">è prevista la realizzazione di un impianto </w:t>
      </w:r>
      <w:r w:rsidR="00B53C70" w:rsidRPr="00B53C70">
        <w:rPr>
          <w:rFonts w:cstheme="minorHAnsi"/>
          <w:color w:val="000000"/>
          <w:sz w:val="24"/>
          <w:szCs w:val="24"/>
        </w:rPr>
        <w:t>di produzione energetica da fonte solare fotovoltaica</w:t>
      </w:r>
      <w:r w:rsidR="00B53C70">
        <w:rPr>
          <w:rFonts w:cstheme="minorHAnsi"/>
          <w:color w:val="000000"/>
          <w:sz w:val="24"/>
          <w:szCs w:val="24"/>
        </w:rPr>
        <w:t>.</w:t>
      </w:r>
    </w:p>
    <w:p w14:paraId="7445115C" w14:textId="26BE1537" w:rsidR="00B53C70" w:rsidRDefault="00B53C70" w:rsidP="00BB0A52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In sponda destra del t. </w:t>
      </w:r>
      <w:proofErr w:type="spellStart"/>
      <w:r>
        <w:rPr>
          <w:rFonts w:cstheme="minorHAnsi"/>
          <w:color w:val="000000"/>
          <w:sz w:val="24"/>
          <w:szCs w:val="24"/>
        </w:rPr>
        <w:t>Dorgola</w:t>
      </w:r>
      <w:proofErr w:type="spellEnd"/>
      <w:r>
        <w:rPr>
          <w:rFonts w:cstheme="minorHAnsi"/>
          <w:color w:val="000000"/>
          <w:sz w:val="24"/>
          <w:szCs w:val="24"/>
        </w:rPr>
        <w:t xml:space="preserve"> è prevista la sistemazione della frana A3 di PAE-PCA del comune di Carpineti.</w:t>
      </w:r>
    </w:p>
    <w:p w14:paraId="0AB9F076" w14:textId="5999970F" w:rsidR="00C84CF6" w:rsidRPr="007A03E4" w:rsidRDefault="00BB0A52" w:rsidP="00BB0A52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7A03E4">
        <w:rPr>
          <w:rFonts w:cstheme="minorHAnsi"/>
          <w:color w:val="000000"/>
          <w:sz w:val="24"/>
          <w:szCs w:val="24"/>
        </w:rPr>
        <w:t xml:space="preserve">Al termine delle operazioni di escavazione e ripristino ambientale l’area </w:t>
      </w:r>
      <w:r w:rsidR="002C49DC" w:rsidRPr="007A03E4">
        <w:rPr>
          <w:rFonts w:cstheme="minorHAnsi"/>
          <w:color w:val="000000"/>
          <w:sz w:val="24"/>
          <w:szCs w:val="24"/>
        </w:rPr>
        <w:t xml:space="preserve">di cava </w:t>
      </w:r>
      <w:r w:rsidRPr="007A03E4">
        <w:rPr>
          <w:rFonts w:cstheme="minorHAnsi"/>
          <w:color w:val="000000"/>
          <w:sz w:val="24"/>
          <w:szCs w:val="24"/>
        </w:rPr>
        <w:t>avrà una fruizione agro-naturalistica</w:t>
      </w:r>
      <w:r w:rsidR="00084DAB">
        <w:rPr>
          <w:rFonts w:cstheme="minorHAnsi"/>
          <w:color w:val="000000"/>
          <w:sz w:val="24"/>
          <w:szCs w:val="24"/>
        </w:rPr>
        <w:t xml:space="preserve"> e</w:t>
      </w:r>
      <w:r w:rsidR="00CB46E6">
        <w:rPr>
          <w:rFonts w:cstheme="minorHAnsi"/>
          <w:color w:val="000000"/>
          <w:sz w:val="24"/>
          <w:szCs w:val="24"/>
        </w:rPr>
        <w:t xml:space="preserve"> di ricerca e sviluppo di energie alternative</w:t>
      </w:r>
      <w:r w:rsidRPr="007A03E4">
        <w:rPr>
          <w:rFonts w:cstheme="minorHAnsi"/>
          <w:color w:val="000000"/>
          <w:sz w:val="24"/>
          <w:szCs w:val="24"/>
        </w:rPr>
        <w:t>.</w:t>
      </w:r>
    </w:p>
    <w:p w14:paraId="1A4A9006" w14:textId="4B8CA58B" w:rsidR="00C84CF6" w:rsidRDefault="00C84CF6" w:rsidP="00080A2B">
      <w:pPr>
        <w:autoSpaceDE w:val="0"/>
        <w:autoSpaceDN w:val="0"/>
        <w:adjustRightInd w:val="0"/>
        <w:rPr>
          <w:rFonts w:cstheme="minorHAnsi"/>
          <w:i/>
          <w:iCs/>
          <w:color w:val="000000"/>
          <w:sz w:val="24"/>
          <w:szCs w:val="24"/>
        </w:rPr>
      </w:pPr>
    </w:p>
    <w:p w14:paraId="3983EFA7" w14:textId="77777777" w:rsidR="00080A2B" w:rsidRPr="007A03E4" w:rsidRDefault="00080A2B" w:rsidP="00F92C97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7A03E4">
        <w:rPr>
          <w:rFonts w:cstheme="minorHAnsi"/>
          <w:color w:val="000000"/>
          <w:sz w:val="24"/>
          <w:szCs w:val="24"/>
        </w:rPr>
        <w:t>Ai sensi dell’art. 16 della LR 4/2018, la documentazione è resa disponibile per la pubblica</w:t>
      </w:r>
      <w:r w:rsidR="00BB0A52" w:rsidRPr="007A03E4">
        <w:rPr>
          <w:rFonts w:cstheme="minorHAnsi"/>
          <w:color w:val="000000"/>
          <w:sz w:val="24"/>
          <w:szCs w:val="24"/>
        </w:rPr>
        <w:t xml:space="preserve"> </w:t>
      </w:r>
      <w:r w:rsidRPr="007A03E4">
        <w:rPr>
          <w:rFonts w:cstheme="minorHAnsi"/>
          <w:color w:val="000000"/>
          <w:sz w:val="24"/>
          <w:szCs w:val="24"/>
        </w:rPr>
        <w:t>consultazione sul sito web del Comune di Carpineti</w:t>
      </w:r>
      <w:r w:rsidR="00BB0A52" w:rsidRPr="007A03E4">
        <w:rPr>
          <w:rFonts w:cstheme="minorHAnsi"/>
          <w:color w:val="000000"/>
          <w:sz w:val="24"/>
          <w:szCs w:val="24"/>
        </w:rPr>
        <w:t>:</w:t>
      </w:r>
      <w:r w:rsidR="00C27532">
        <w:rPr>
          <w:rFonts w:cstheme="minorHAnsi"/>
          <w:color w:val="000000"/>
          <w:sz w:val="24"/>
          <w:szCs w:val="24"/>
        </w:rPr>
        <w:t xml:space="preserve"> </w:t>
      </w:r>
      <w:hyperlink r:id="rId5" w:history="1">
        <w:r w:rsidR="00F92C97" w:rsidRPr="007A03E4">
          <w:rPr>
            <w:rStyle w:val="Collegamentoipertestuale"/>
            <w:rFonts w:cstheme="minorHAnsi"/>
            <w:sz w:val="24"/>
            <w:szCs w:val="24"/>
          </w:rPr>
          <w:t>http://www.comune.carpineti.re.it</w:t>
        </w:r>
      </w:hyperlink>
      <w:r w:rsidRPr="007A03E4">
        <w:rPr>
          <w:rFonts w:cstheme="minorHAnsi"/>
          <w:color w:val="000000"/>
          <w:sz w:val="24"/>
          <w:szCs w:val="24"/>
        </w:rPr>
        <w:t>.</w:t>
      </w:r>
    </w:p>
    <w:p w14:paraId="158D995C" w14:textId="77777777" w:rsidR="00F92C97" w:rsidRPr="007A03E4" w:rsidRDefault="00F92C97" w:rsidP="00F92C97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74412108" w14:textId="77777777" w:rsidR="00F92C97" w:rsidRPr="007A03E4" w:rsidRDefault="00080A2B" w:rsidP="00F92C97">
      <w:pPr>
        <w:autoSpaceDE w:val="0"/>
        <w:autoSpaceDN w:val="0"/>
        <w:adjustRightInd w:val="0"/>
        <w:jc w:val="both"/>
        <w:rPr>
          <w:rFonts w:cstheme="minorHAnsi"/>
          <w:color w:val="003366"/>
          <w:sz w:val="24"/>
          <w:szCs w:val="24"/>
        </w:rPr>
      </w:pPr>
      <w:r w:rsidRPr="007A03E4">
        <w:rPr>
          <w:rFonts w:cstheme="minorHAnsi"/>
          <w:color w:val="000000"/>
          <w:sz w:val="24"/>
          <w:szCs w:val="24"/>
        </w:rPr>
        <w:lastRenderedPageBreak/>
        <w:t>Entro il termine di 60 (sessanta) giorni</w:t>
      </w:r>
      <w:r w:rsidRPr="007A03E4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7A03E4">
        <w:rPr>
          <w:rFonts w:cstheme="minorHAnsi"/>
          <w:color w:val="000000"/>
          <w:sz w:val="24"/>
          <w:szCs w:val="24"/>
        </w:rPr>
        <w:t>dalla data di pubblicazione su web del</w:t>
      </w:r>
      <w:r w:rsidR="00F92C97" w:rsidRPr="007A03E4">
        <w:rPr>
          <w:rFonts w:cstheme="minorHAnsi"/>
          <w:color w:val="000000"/>
          <w:sz w:val="24"/>
          <w:szCs w:val="24"/>
        </w:rPr>
        <w:t xml:space="preserve"> Comune di Carpineti </w:t>
      </w:r>
      <w:r w:rsidRPr="007A03E4">
        <w:rPr>
          <w:rFonts w:cstheme="minorHAnsi"/>
          <w:color w:val="000000"/>
          <w:sz w:val="24"/>
          <w:szCs w:val="24"/>
        </w:rPr>
        <w:t>del presente avviso, chiunque abbia interesse può prendere visione del progetto e del</w:t>
      </w:r>
      <w:r w:rsidR="00F92C97" w:rsidRPr="007A03E4">
        <w:rPr>
          <w:rFonts w:cstheme="minorHAnsi"/>
          <w:color w:val="000000"/>
          <w:sz w:val="24"/>
          <w:szCs w:val="24"/>
        </w:rPr>
        <w:t xml:space="preserve"> </w:t>
      </w:r>
      <w:r w:rsidRPr="007A03E4">
        <w:rPr>
          <w:rFonts w:cstheme="minorHAnsi"/>
          <w:color w:val="000000"/>
          <w:sz w:val="24"/>
          <w:szCs w:val="24"/>
        </w:rPr>
        <w:t>relativo studio ambientale, presentare in forma scritta proprie osservazioni, anche fornendo nuovi</w:t>
      </w:r>
      <w:r w:rsidR="00F92C97" w:rsidRPr="007A03E4">
        <w:rPr>
          <w:rFonts w:cstheme="minorHAnsi"/>
          <w:color w:val="000000"/>
          <w:sz w:val="24"/>
          <w:szCs w:val="24"/>
        </w:rPr>
        <w:t xml:space="preserve"> o ulteriori elementi conoscitivi e valutativi, inviandoli o presentandoli al Comune di Carpineti – </w:t>
      </w:r>
      <w:r w:rsidR="009D14A8">
        <w:rPr>
          <w:rFonts w:cstheme="minorHAnsi"/>
          <w:color w:val="000000"/>
          <w:sz w:val="24"/>
          <w:szCs w:val="24"/>
        </w:rPr>
        <w:t>ufficio protocollo</w:t>
      </w:r>
      <w:r w:rsidR="00F92C97" w:rsidRPr="007A03E4">
        <w:rPr>
          <w:rFonts w:cstheme="minorHAnsi"/>
          <w:color w:val="000000"/>
          <w:sz w:val="24"/>
          <w:szCs w:val="24"/>
        </w:rPr>
        <w:t xml:space="preserve"> - Piazza Matilde di Canossa 1 – 42033 Carpineti (RE); l’invio delle osservazioni può essere effettuato anche mediante posta elettronica certificata al seguente indirizzo: </w:t>
      </w:r>
      <w:hyperlink r:id="rId6" w:history="1">
        <w:r w:rsidR="00F92C97" w:rsidRPr="007A03E4">
          <w:rPr>
            <w:rStyle w:val="Collegamentoipertestuale"/>
            <w:rFonts w:cstheme="minorHAnsi"/>
            <w:sz w:val="24"/>
            <w:szCs w:val="24"/>
          </w:rPr>
          <w:t>comune.carpineti@legalmail.it</w:t>
        </w:r>
      </w:hyperlink>
    </w:p>
    <w:p w14:paraId="019D1C1B" w14:textId="77777777" w:rsidR="00F92C97" w:rsidRPr="007A03E4" w:rsidRDefault="00F92C97" w:rsidP="00F92C97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034BF661" w14:textId="77777777" w:rsidR="00F92C97" w:rsidRPr="007A03E4" w:rsidRDefault="00F92C97" w:rsidP="00F92C97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7A03E4">
        <w:rPr>
          <w:rFonts w:cstheme="minorHAnsi"/>
          <w:color w:val="000000"/>
          <w:sz w:val="24"/>
          <w:szCs w:val="24"/>
        </w:rPr>
        <w:t>Le osservazioni saranno integralmente pubblicate sul sito del Comune di Carpineti</w:t>
      </w:r>
      <w:r w:rsidR="00C27532">
        <w:rPr>
          <w:rFonts w:cstheme="minorHAnsi"/>
          <w:color w:val="000000"/>
          <w:sz w:val="24"/>
          <w:szCs w:val="24"/>
        </w:rPr>
        <w:t xml:space="preserve"> </w:t>
      </w:r>
      <w:r w:rsidRPr="007A03E4">
        <w:rPr>
          <w:rFonts w:cstheme="minorHAnsi"/>
          <w:color w:val="000000"/>
          <w:sz w:val="24"/>
          <w:szCs w:val="24"/>
        </w:rPr>
        <w:t>(</w:t>
      </w:r>
      <w:hyperlink r:id="rId7" w:history="1">
        <w:r w:rsidRPr="007A03E4">
          <w:rPr>
            <w:rStyle w:val="Collegamentoipertestuale"/>
            <w:rFonts w:cstheme="minorHAnsi"/>
            <w:sz w:val="24"/>
            <w:szCs w:val="24"/>
          </w:rPr>
          <w:t>http://www.comune.carpineti.re.it</w:t>
        </w:r>
      </w:hyperlink>
      <w:r w:rsidRPr="007A03E4">
        <w:rPr>
          <w:rFonts w:cstheme="minorHAnsi"/>
          <w:color w:val="000000"/>
          <w:sz w:val="24"/>
          <w:szCs w:val="24"/>
        </w:rPr>
        <w:t>).</w:t>
      </w:r>
    </w:p>
    <w:p w14:paraId="14378E0E" w14:textId="77777777" w:rsidR="00F92C97" w:rsidRPr="007A03E4" w:rsidRDefault="00F92C97" w:rsidP="00F92C97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32517182" w14:textId="77777777" w:rsidR="00F92C97" w:rsidRPr="00220A48" w:rsidRDefault="00F92C97" w:rsidP="00F92C97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220A48">
        <w:rPr>
          <w:rFonts w:cstheme="minorHAnsi"/>
          <w:color w:val="000000"/>
          <w:sz w:val="24"/>
          <w:szCs w:val="24"/>
        </w:rPr>
        <w:t>Ai sensi dell’art. 16 della LR 4/2018, il presente avviso al pubblico tiene luogo delle comunicazioni di cui agli articoli 7 e 8, commi 3 e 4, della L. 241/90.</w:t>
      </w:r>
    </w:p>
    <w:p w14:paraId="797C5F2D" w14:textId="77777777" w:rsidR="00F92C97" w:rsidRPr="007A03E4" w:rsidRDefault="00F92C97" w:rsidP="00F92C97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</w:p>
    <w:p w14:paraId="335C4CD4" w14:textId="77777777" w:rsidR="00F92C97" w:rsidRPr="007A03E4" w:rsidRDefault="00F92C97" w:rsidP="00F92C97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7A03E4">
        <w:rPr>
          <w:rFonts w:cstheme="minorHAnsi"/>
          <w:color w:val="000000"/>
          <w:sz w:val="24"/>
          <w:szCs w:val="24"/>
        </w:rPr>
        <w:t>Ai sensi dell’art. 20 della LR 4/2018, secondo quanto richiesto dal proponente, l’eventuale emanazione del Provvedimento Autorizzatorio Unico comprende e sostituisce le seguenti autorizzazioni, intese, concessioni, licenze, pareri, concerti, nulla osta e assensi comunque denominati, necessari alla realizzazione ed esercizio del progetto e indicati ai seguenti punti:</w:t>
      </w:r>
    </w:p>
    <w:p w14:paraId="76FC2C77" w14:textId="77777777" w:rsidR="00F92C97" w:rsidRPr="007A03E4" w:rsidRDefault="00F92C97" w:rsidP="00C2753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C27532">
        <w:rPr>
          <w:rFonts w:cstheme="minorHAnsi"/>
          <w:color w:val="000000"/>
          <w:sz w:val="24"/>
          <w:szCs w:val="24"/>
        </w:rPr>
        <w:t>autorizzazione all’attività estrattiva ai sensi dell’art.</w:t>
      </w:r>
      <w:r w:rsidR="00C27532">
        <w:rPr>
          <w:rFonts w:cstheme="minorHAnsi"/>
          <w:color w:val="000000"/>
          <w:sz w:val="24"/>
          <w:szCs w:val="24"/>
        </w:rPr>
        <w:t xml:space="preserve"> </w:t>
      </w:r>
      <w:r w:rsidRPr="00C27532">
        <w:rPr>
          <w:rFonts w:cstheme="minorHAnsi"/>
          <w:color w:val="000000"/>
          <w:sz w:val="24"/>
          <w:szCs w:val="24"/>
        </w:rPr>
        <w:t>11 della L.R.</w:t>
      </w:r>
      <w:r w:rsidR="00C27532">
        <w:rPr>
          <w:rFonts w:cstheme="minorHAnsi"/>
          <w:color w:val="000000"/>
          <w:sz w:val="24"/>
          <w:szCs w:val="24"/>
        </w:rPr>
        <w:t xml:space="preserve"> </w:t>
      </w:r>
      <w:r w:rsidRPr="00C27532">
        <w:rPr>
          <w:rFonts w:cstheme="minorHAnsi"/>
          <w:color w:val="000000"/>
          <w:sz w:val="24"/>
          <w:szCs w:val="24"/>
        </w:rPr>
        <w:t xml:space="preserve">17/1991 e </w:t>
      </w:r>
      <w:proofErr w:type="spellStart"/>
      <w:r w:rsidRPr="00C27532">
        <w:rPr>
          <w:rFonts w:cstheme="minorHAnsi"/>
          <w:color w:val="000000"/>
          <w:sz w:val="24"/>
          <w:szCs w:val="24"/>
        </w:rPr>
        <w:t>smi</w:t>
      </w:r>
      <w:proofErr w:type="spellEnd"/>
      <w:r w:rsidRPr="007A03E4">
        <w:rPr>
          <w:rFonts w:cstheme="minorHAnsi"/>
          <w:color w:val="000000"/>
          <w:sz w:val="24"/>
          <w:szCs w:val="24"/>
        </w:rPr>
        <w:t>;</w:t>
      </w:r>
    </w:p>
    <w:p w14:paraId="4342CE10" w14:textId="77777777" w:rsidR="00F92C97" w:rsidRPr="00C27532" w:rsidRDefault="00F92C97" w:rsidP="00C2753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C27532">
        <w:rPr>
          <w:rFonts w:cstheme="minorHAnsi"/>
          <w:color w:val="000000"/>
          <w:sz w:val="24"/>
          <w:szCs w:val="24"/>
        </w:rPr>
        <w:t>autorizzazione alle emissioni in atmosfera per gli stabilimenti di cui all'articolo 269 del decreto legislativo 3 aprile 2006, n. 152 e successive modificazioni;</w:t>
      </w:r>
    </w:p>
    <w:p w14:paraId="74E806F6" w14:textId="77777777" w:rsidR="00F92C97" w:rsidRPr="00C27532" w:rsidRDefault="00F92C97" w:rsidP="00C2753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C27532">
        <w:rPr>
          <w:rFonts w:cstheme="minorHAnsi"/>
          <w:color w:val="000000"/>
          <w:sz w:val="24"/>
          <w:szCs w:val="24"/>
        </w:rPr>
        <w:t>nulla osta relativ</w:t>
      </w:r>
      <w:r w:rsidR="00C27532">
        <w:rPr>
          <w:rFonts w:cstheme="minorHAnsi"/>
          <w:color w:val="000000"/>
          <w:sz w:val="24"/>
          <w:szCs w:val="24"/>
        </w:rPr>
        <w:t>o</w:t>
      </w:r>
      <w:r w:rsidRPr="00C27532">
        <w:rPr>
          <w:rFonts w:cstheme="minorHAnsi"/>
          <w:color w:val="000000"/>
          <w:sz w:val="24"/>
          <w:szCs w:val="24"/>
        </w:rPr>
        <w:t xml:space="preserve"> all’impatto acustico di cui </w:t>
      </w:r>
      <w:r w:rsidR="00C27532">
        <w:rPr>
          <w:rFonts w:cstheme="minorHAnsi"/>
          <w:color w:val="000000"/>
          <w:sz w:val="24"/>
          <w:szCs w:val="24"/>
        </w:rPr>
        <w:t>all'articolo 8</w:t>
      </w:r>
      <w:r w:rsidRPr="00C27532">
        <w:rPr>
          <w:rFonts w:cstheme="minorHAnsi"/>
          <w:color w:val="000000"/>
          <w:sz w:val="24"/>
          <w:szCs w:val="24"/>
        </w:rPr>
        <w:t xml:space="preserve"> della legge 26 ottobre 1995, n. 447</w:t>
      </w:r>
    </w:p>
    <w:p w14:paraId="70AA863A" w14:textId="77777777" w:rsidR="00B53C70" w:rsidRPr="00B53C70" w:rsidRDefault="00B53C70" w:rsidP="00B53C70">
      <w:pPr>
        <w:pStyle w:val="Paragrafoelenco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B53C70">
        <w:rPr>
          <w:rFonts w:cstheme="minorHAnsi"/>
          <w:color w:val="000000"/>
          <w:sz w:val="24"/>
          <w:szCs w:val="24"/>
        </w:rPr>
        <w:t>autorizzazione agli scarichi di acque reflue di cui al capo II del titolo IV della sezione II della Parte terza del decreto legislativo 3 aprile 2006, n. 152 e successive modificazioni;</w:t>
      </w:r>
    </w:p>
    <w:p w14:paraId="046012B1" w14:textId="77777777" w:rsidR="00F92C97" w:rsidRPr="00C27532" w:rsidRDefault="00F92C97" w:rsidP="00C2753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C27532">
        <w:rPr>
          <w:rFonts w:cstheme="minorHAnsi"/>
          <w:color w:val="000000"/>
          <w:sz w:val="24"/>
          <w:szCs w:val="24"/>
        </w:rPr>
        <w:t>autorizzazione paesaggistica</w:t>
      </w:r>
      <w:r w:rsidR="005152A8" w:rsidRPr="00C27532">
        <w:rPr>
          <w:rFonts w:cstheme="minorHAnsi"/>
          <w:color w:val="000000"/>
          <w:sz w:val="24"/>
          <w:szCs w:val="24"/>
        </w:rPr>
        <w:t xml:space="preserve"> ai sensi del D</w:t>
      </w:r>
      <w:r w:rsidR="00C27532">
        <w:rPr>
          <w:rFonts w:cstheme="minorHAnsi"/>
          <w:color w:val="000000"/>
          <w:sz w:val="24"/>
          <w:szCs w:val="24"/>
        </w:rPr>
        <w:t>.</w:t>
      </w:r>
      <w:r w:rsidR="005152A8" w:rsidRPr="00C27532">
        <w:rPr>
          <w:rFonts w:cstheme="minorHAnsi"/>
          <w:color w:val="000000"/>
          <w:sz w:val="24"/>
          <w:szCs w:val="24"/>
        </w:rPr>
        <w:t>lgs</w:t>
      </w:r>
      <w:r w:rsidR="00C27532">
        <w:rPr>
          <w:rFonts w:cstheme="minorHAnsi"/>
          <w:color w:val="000000"/>
          <w:sz w:val="24"/>
          <w:szCs w:val="24"/>
        </w:rPr>
        <w:t>.</w:t>
      </w:r>
      <w:r w:rsidR="005152A8" w:rsidRPr="00C27532">
        <w:rPr>
          <w:rFonts w:cstheme="minorHAnsi"/>
          <w:color w:val="000000"/>
          <w:sz w:val="24"/>
          <w:szCs w:val="24"/>
        </w:rPr>
        <w:t xml:space="preserve"> 42/2004</w:t>
      </w:r>
    </w:p>
    <w:p w14:paraId="74B9C592" w14:textId="77777777" w:rsidR="005152A8" w:rsidRDefault="005152A8" w:rsidP="00C27532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C27532">
        <w:rPr>
          <w:rFonts w:cstheme="minorHAnsi"/>
          <w:color w:val="000000"/>
          <w:sz w:val="24"/>
          <w:szCs w:val="24"/>
        </w:rPr>
        <w:t>autorizzazione Movimenti terra (R.D. 3267/23)</w:t>
      </w:r>
    </w:p>
    <w:p w14:paraId="15DD77DD" w14:textId="33E86776" w:rsidR="00F7019A" w:rsidRDefault="00F7019A" w:rsidP="00F7019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C27532">
        <w:rPr>
          <w:rFonts w:cstheme="minorHAnsi"/>
          <w:color w:val="000000"/>
          <w:sz w:val="24"/>
          <w:szCs w:val="24"/>
        </w:rPr>
        <w:t>autorizzazione Movimenti terra (R.D. 3267/23)</w:t>
      </w:r>
      <w:r>
        <w:rPr>
          <w:rFonts w:cstheme="minorHAnsi"/>
          <w:color w:val="000000"/>
          <w:sz w:val="24"/>
          <w:szCs w:val="24"/>
        </w:rPr>
        <w:t xml:space="preserve"> per sistemazione dissesto</w:t>
      </w:r>
      <w:r w:rsidR="00442F6F">
        <w:rPr>
          <w:rFonts w:cstheme="minorHAnsi"/>
          <w:color w:val="000000"/>
          <w:sz w:val="24"/>
          <w:szCs w:val="24"/>
        </w:rPr>
        <w:t xml:space="preserve"> </w:t>
      </w:r>
      <w:r w:rsidR="00B53C70">
        <w:t>frana A3 nel PCA</w:t>
      </w:r>
    </w:p>
    <w:p w14:paraId="6C4C1CA5" w14:textId="39BDDC0C" w:rsidR="00F7019A" w:rsidRPr="00B53C70" w:rsidRDefault="00CB46E6" w:rsidP="00B53C70">
      <w:pPr>
        <w:pStyle w:val="Paragrafoelenco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jc w:val="both"/>
      </w:pPr>
      <w:r w:rsidRPr="00B53C70">
        <w:rPr>
          <w:rFonts w:cstheme="minorHAnsi"/>
          <w:color w:val="000000"/>
          <w:sz w:val="24"/>
          <w:szCs w:val="24"/>
        </w:rPr>
        <w:t>autorizzazione in materia idraulica (R.D. 523/14)</w:t>
      </w:r>
    </w:p>
    <w:p w14:paraId="43AF8144" w14:textId="3C9D171C" w:rsidR="00CB46E6" w:rsidRDefault="00B53C70" w:rsidP="00B53C70">
      <w:pPr>
        <w:pStyle w:val="Paragrafoelenco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jc w:val="both"/>
      </w:pPr>
      <w:r>
        <w:t>autorizzazione ad eseguire ripristino di parte della cava con impianto di produzione energetica da fonte solare fotovoltaica</w:t>
      </w:r>
    </w:p>
    <w:p w14:paraId="737647A8" w14:textId="31A0EC37" w:rsidR="00B53C70" w:rsidRDefault="00B53C70" w:rsidP="00B53C70">
      <w:pPr>
        <w:shd w:val="clear" w:color="auto" w:fill="FFFFFF" w:themeFill="background1"/>
        <w:autoSpaceDE w:val="0"/>
        <w:autoSpaceDN w:val="0"/>
        <w:adjustRightInd w:val="0"/>
        <w:jc w:val="both"/>
      </w:pPr>
    </w:p>
    <w:p w14:paraId="0592B806" w14:textId="68AA80F0" w:rsidR="00B53C70" w:rsidRDefault="00B53C70" w:rsidP="00B53C70">
      <w:pPr>
        <w:shd w:val="clear" w:color="auto" w:fill="FFFFFF" w:themeFill="background1"/>
        <w:autoSpaceDE w:val="0"/>
        <w:autoSpaceDN w:val="0"/>
        <w:adjustRightInd w:val="0"/>
        <w:jc w:val="both"/>
      </w:pPr>
    </w:p>
    <w:sectPr w:rsidR="00B53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B012C"/>
    <w:multiLevelType w:val="hybridMultilevel"/>
    <w:tmpl w:val="43CA06EA"/>
    <w:lvl w:ilvl="0" w:tplc="23AA736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7882559"/>
    <w:multiLevelType w:val="hybridMultilevel"/>
    <w:tmpl w:val="E8080D2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1C69DA"/>
    <w:multiLevelType w:val="hybridMultilevel"/>
    <w:tmpl w:val="28AC97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2B"/>
    <w:rsid w:val="00080A2B"/>
    <w:rsid w:val="000817B2"/>
    <w:rsid w:val="00084DAB"/>
    <w:rsid w:val="00085C88"/>
    <w:rsid w:val="00096057"/>
    <w:rsid w:val="00220A48"/>
    <w:rsid w:val="002C49DC"/>
    <w:rsid w:val="002D2007"/>
    <w:rsid w:val="00442F6F"/>
    <w:rsid w:val="005152A8"/>
    <w:rsid w:val="00537B9B"/>
    <w:rsid w:val="00663CDC"/>
    <w:rsid w:val="006A6C5F"/>
    <w:rsid w:val="006D106C"/>
    <w:rsid w:val="006F530D"/>
    <w:rsid w:val="007A03E4"/>
    <w:rsid w:val="008549A4"/>
    <w:rsid w:val="009131CB"/>
    <w:rsid w:val="00932DD1"/>
    <w:rsid w:val="00962AD3"/>
    <w:rsid w:val="009D14A8"/>
    <w:rsid w:val="009D185E"/>
    <w:rsid w:val="009E577A"/>
    <w:rsid w:val="00AD0942"/>
    <w:rsid w:val="00AF64C1"/>
    <w:rsid w:val="00B53C70"/>
    <w:rsid w:val="00B739F7"/>
    <w:rsid w:val="00BB0A52"/>
    <w:rsid w:val="00C27532"/>
    <w:rsid w:val="00C77345"/>
    <w:rsid w:val="00C84CF6"/>
    <w:rsid w:val="00CB46E6"/>
    <w:rsid w:val="00CF6CC7"/>
    <w:rsid w:val="00D32352"/>
    <w:rsid w:val="00D454C3"/>
    <w:rsid w:val="00E23CBB"/>
    <w:rsid w:val="00E83F97"/>
    <w:rsid w:val="00F57B96"/>
    <w:rsid w:val="00F7019A"/>
    <w:rsid w:val="00F9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C339F4"/>
  <w15:chartTrackingRefBased/>
  <w15:docId w15:val="{38ABA39D-8702-42E1-B525-254F17D5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5C88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2C9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92C9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92C97"/>
    <w:pPr>
      <w:ind w:left="720"/>
      <w:contextualSpacing/>
    </w:pPr>
  </w:style>
  <w:style w:type="character" w:customStyle="1" w:styleId="description">
    <w:name w:val="description"/>
    <w:basedOn w:val="Carpredefinitoparagrafo"/>
    <w:rsid w:val="005152A8"/>
  </w:style>
  <w:style w:type="paragraph" w:styleId="Corpodeltesto3">
    <w:name w:val="Body Text 3"/>
    <w:basedOn w:val="Normale"/>
    <w:link w:val="Corpodeltesto3Carattere"/>
    <w:semiHidden/>
    <w:rsid w:val="00AD0942"/>
    <w:pPr>
      <w:jc w:val="both"/>
    </w:pPr>
    <w:rPr>
      <w:rFonts w:ascii="Verdana" w:eastAsia="Times New Roman" w:hAnsi="Verdana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AD0942"/>
    <w:rPr>
      <w:rFonts w:ascii="Verdana" w:eastAsia="Times New Roman" w:hAnsi="Verdana" w:cs="Times New Roman"/>
      <w:szCs w:val="20"/>
      <w:lang w:eastAsia="it-IT"/>
    </w:rPr>
  </w:style>
  <w:style w:type="paragraph" w:styleId="Nessunaspaziatura">
    <w:name w:val="No Spacing"/>
    <w:uiPriority w:val="1"/>
    <w:qFormat/>
    <w:rsid w:val="00F70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carpineti.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arpineti@legalmail.it" TargetMode="External"/><Relationship Id="rId5" Type="http://schemas.openxmlformats.org/officeDocument/2006/relationships/hyperlink" Target="http://www.comune.carpineti.r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</dc:creator>
  <cp:keywords/>
  <dc:description/>
  <cp:lastModifiedBy>Giancarlo Bonini</cp:lastModifiedBy>
  <cp:revision>16</cp:revision>
  <cp:lastPrinted>2021-04-17T15:29:00Z</cp:lastPrinted>
  <dcterms:created xsi:type="dcterms:W3CDTF">2018-11-29T11:50:00Z</dcterms:created>
  <dcterms:modified xsi:type="dcterms:W3CDTF">2021-04-17T15:29:00Z</dcterms:modified>
</cp:coreProperties>
</file>