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nagrafe: Adeguamento anagrafe ai risultati del censiment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nagrafe: Adeguamento anagrafe ai risultati del censiment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